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238C" w14:textId="5F2EEAD9" w:rsidR="007D3917" w:rsidRPr="000A515A" w:rsidRDefault="003E3C5D" w:rsidP="00A56C82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Kúpna zmluva o prevode vlastníctva h</w:t>
      </w:r>
      <w:r w:rsidR="00EE143B" w:rsidRPr="000A515A">
        <w:rPr>
          <w:rFonts w:asciiTheme="minorHAnsi" w:hAnsiTheme="minorHAnsi" w:cstheme="minorHAnsi"/>
          <w:sz w:val="22"/>
          <w:szCs w:val="22"/>
        </w:rPr>
        <w:t>nuteľných</w:t>
      </w:r>
      <w:r w:rsidRPr="000A515A">
        <w:rPr>
          <w:rFonts w:asciiTheme="minorHAnsi" w:hAnsiTheme="minorHAnsi" w:cstheme="minorHAnsi"/>
          <w:sz w:val="22"/>
          <w:szCs w:val="22"/>
        </w:rPr>
        <w:t xml:space="preserve"> vec</w:t>
      </w:r>
      <w:r w:rsidR="00EE143B" w:rsidRPr="000A515A">
        <w:rPr>
          <w:rFonts w:asciiTheme="minorHAnsi" w:hAnsiTheme="minorHAnsi" w:cstheme="minorHAnsi"/>
          <w:sz w:val="22"/>
          <w:szCs w:val="22"/>
        </w:rPr>
        <w:t>í</w:t>
      </w:r>
      <w:r w:rsidR="00A56C82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E25B06" w:rsidRPr="000A515A">
        <w:rPr>
          <w:rFonts w:asciiTheme="minorHAnsi" w:hAnsiTheme="minorHAnsi" w:cstheme="minorHAnsi"/>
          <w:sz w:val="22"/>
          <w:szCs w:val="22"/>
        </w:rPr>
        <w:t xml:space="preserve">č. </w:t>
      </w:r>
      <w:r w:rsidR="007F40EE" w:rsidRPr="000A515A">
        <w:rPr>
          <w:rFonts w:asciiTheme="minorHAnsi" w:hAnsiTheme="minorHAnsi" w:cstheme="minorHAnsi"/>
          <w:sz w:val="22"/>
          <w:szCs w:val="22"/>
        </w:rPr>
        <w:t>.......</w:t>
      </w:r>
    </w:p>
    <w:p w14:paraId="26519FDA" w14:textId="77777777" w:rsidR="00782184" w:rsidRPr="000A515A" w:rsidRDefault="00782184" w:rsidP="004C3254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44D6EFC" w14:textId="77777777" w:rsidR="003E3C5D" w:rsidRPr="000A515A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uzavretá podľa</w:t>
      </w:r>
      <w:r w:rsidR="003E3C5D" w:rsidRPr="000A515A">
        <w:rPr>
          <w:rFonts w:asciiTheme="minorHAnsi" w:hAnsiTheme="minorHAnsi" w:cstheme="minorHAnsi"/>
          <w:sz w:val="22"/>
          <w:szCs w:val="22"/>
        </w:rPr>
        <w:t xml:space="preserve"> § 11 zákona č. 278/1993 Z. z. o správe majetku štátu </w:t>
      </w:r>
    </w:p>
    <w:p w14:paraId="209A5293" w14:textId="19CCB392" w:rsidR="007D27DC" w:rsidRPr="000A515A" w:rsidRDefault="003E3C5D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v znení neskorších predpisov (ďalej len „zákon o správe majetku štátu“) a § 588 a </w:t>
      </w:r>
      <w:proofErr w:type="spellStart"/>
      <w:r w:rsidRPr="000A515A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A515A">
        <w:rPr>
          <w:rFonts w:asciiTheme="minorHAnsi" w:hAnsiTheme="minorHAnsi" w:cstheme="minorHAnsi"/>
          <w:sz w:val="22"/>
          <w:szCs w:val="22"/>
        </w:rPr>
        <w:t xml:space="preserve">. zákona č. 40/1964 Zb. Občiansky zákonník v znení neskorších predpisov </w:t>
      </w:r>
      <w:r w:rsidR="00B54DBD" w:rsidRPr="000A515A">
        <w:rPr>
          <w:rFonts w:asciiTheme="minorHAnsi" w:hAnsiTheme="minorHAnsi" w:cstheme="minorHAnsi"/>
          <w:sz w:val="22"/>
          <w:szCs w:val="22"/>
        </w:rPr>
        <w:t>(ďalej len „Občiansky zákonník“)</w:t>
      </w:r>
    </w:p>
    <w:p w14:paraId="70110067" w14:textId="77777777" w:rsidR="007D27DC" w:rsidRPr="000A515A" w:rsidRDefault="007D27DC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72318D7D" w14:textId="1FAB002D" w:rsidR="006D493E" w:rsidRPr="000A515A" w:rsidRDefault="007D3917" w:rsidP="004C3254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B54DBD" w:rsidRPr="000A515A">
        <w:rPr>
          <w:rFonts w:asciiTheme="minorHAnsi" w:hAnsiTheme="minorHAnsi" w:cstheme="minorHAnsi"/>
          <w:b/>
          <w:sz w:val="22"/>
          <w:szCs w:val="22"/>
        </w:rPr>
        <w:t>Kúpna</w:t>
      </w:r>
      <w:r w:rsidR="00B54DBD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B54DBD" w:rsidRPr="000A515A">
        <w:rPr>
          <w:rFonts w:asciiTheme="minorHAnsi" w:hAnsiTheme="minorHAnsi" w:cstheme="minorHAnsi"/>
          <w:b/>
          <w:sz w:val="22"/>
          <w:szCs w:val="22"/>
        </w:rPr>
        <w:t>z</w:t>
      </w:r>
      <w:r w:rsidRPr="000A515A">
        <w:rPr>
          <w:rFonts w:asciiTheme="minorHAnsi" w:hAnsiTheme="minorHAnsi" w:cstheme="minorHAnsi"/>
          <w:b/>
          <w:sz w:val="22"/>
          <w:szCs w:val="22"/>
        </w:rPr>
        <w:t>mluva</w:t>
      </w:r>
      <w:r w:rsidRPr="000A515A">
        <w:rPr>
          <w:rFonts w:asciiTheme="minorHAnsi" w:hAnsiTheme="minorHAnsi" w:cstheme="minorHAnsi"/>
          <w:sz w:val="22"/>
          <w:szCs w:val="22"/>
        </w:rPr>
        <w:t>“)</w:t>
      </w:r>
    </w:p>
    <w:p w14:paraId="2C96F62E" w14:textId="77777777" w:rsidR="00A56C82" w:rsidRPr="000A515A" w:rsidRDefault="00A56C82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5A256" w14:textId="48562A06" w:rsidR="007D3917" w:rsidRPr="000A515A" w:rsidRDefault="007D3917" w:rsidP="00A56C82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Pre</w:t>
      </w:r>
      <w:r w:rsidR="003E3C5D" w:rsidRPr="000A515A">
        <w:rPr>
          <w:rFonts w:asciiTheme="minorHAnsi" w:hAnsiTheme="minorHAnsi" w:cstheme="minorHAnsi"/>
          <w:b/>
          <w:sz w:val="22"/>
          <w:szCs w:val="22"/>
        </w:rPr>
        <w:t>dávajúci</w:t>
      </w:r>
      <w:r w:rsidR="00A56C82" w:rsidRPr="000A515A">
        <w:rPr>
          <w:rFonts w:asciiTheme="minorHAnsi" w:hAnsiTheme="minorHAnsi" w:cstheme="minorHAnsi"/>
          <w:b/>
          <w:sz w:val="22"/>
          <w:szCs w:val="22"/>
        </w:rPr>
        <w:t>:</w:t>
      </w:r>
      <w:r w:rsidR="00A56C82"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 xml:space="preserve">Slovenská republika, </w:t>
      </w:r>
      <w:r w:rsidRPr="000A515A">
        <w:rPr>
          <w:rFonts w:asciiTheme="minorHAnsi" w:hAnsiTheme="minorHAnsi" w:cstheme="minorHAnsi"/>
          <w:sz w:val="22"/>
          <w:szCs w:val="22"/>
        </w:rPr>
        <w:t xml:space="preserve">zastúpená </w:t>
      </w:r>
    </w:p>
    <w:p w14:paraId="20AC2D68" w14:textId="56792128" w:rsidR="007D3917" w:rsidRPr="000A515A" w:rsidRDefault="007D3917" w:rsidP="00A56C82">
      <w:pPr>
        <w:tabs>
          <w:tab w:val="left" w:pos="2835"/>
        </w:tabs>
        <w:ind w:left="2550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Správou štátnych hmotných rezerv Slovenskej republiky</w:t>
      </w:r>
    </w:p>
    <w:p w14:paraId="0856A555" w14:textId="4FB7498B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Sídlo:</w:t>
      </w:r>
      <w:r w:rsidRPr="000A51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="00782184"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>Pražská 29, 812 63 Bratislava</w:t>
      </w:r>
    </w:p>
    <w:p w14:paraId="7F116A58" w14:textId="287FDD04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Štatutárny orgán: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782184"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>Ing. Ján Rudolf, PhD.,</w:t>
      </w:r>
      <w:r w:rsidRPr="000A515A">
        <w:rPr>
          <w:rFonts w:asciiTheme="minorHAnsi" w:hAnsiTheme="minorHAnsi" w:cstheme="minorHAnsi"/>
          <w:sz w:val="22"/>
          <w:szCs w:val="22"/>
        </w:rPr>
        <w:t xml:space="preserve"> predseda</w:t>
      </w:r>
      <w:r w:rsidRPr="000A51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29A236" w14:textId="177812F5" w:rsidR="007D3917" w:rsidRPr="000A515A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IČO: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D75B23"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>30 844 363</w:t>
      </w:r>
    </w:p>
    <w:p w14:paraId="0A40CF5B" w14:textId="11260EBD" w:rsidR="007D3917" w:rsidRPr="000A515A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IČ DPH: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>SK2020296487</w:t>
      </w:r>
    </w:p>
    <w:p w14:paraId="735F9273" w14:textId="0BC6B23F" w:rsidR="007D3917" w:rsidRPr="000A515A" w:rsidRDefault="008A78F3" w:rsidP="008A78F3">
      <w:pPr>
        <w:tabs>
          <w:tab w:val="left" w:pos="283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DIČ: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D75B23"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>2020296487</w:t>
      </w:r>
    </w:p>
    <w:p w14:paraId="34822F0D" w14:textId="42FA91DC" w:rsidR="007D3917" w:rsidRPr="000A515A" w:rsidRDefault="00782184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Bankové spojenie: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>Štátna pokladnica</w:t>
      </w:r>
    </w:p>
    <w:p w14:paraId="0153E782" w14:textId="5034AAB5" w:rsidR="007D3917" w:rsidRPr="000A515A" w:rsidRDefault="00782184" w:rsidP="004C3254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0A515A">
        <w:rPr>
          <w:rFonts w:asciiTheme="minorHAnsi" w:hAnsiTheme="minorHAnsi" w:cstheme="minorHAnsi"/>
          <w:sz w:val="22"/>
          <w:szCs w:val="22"/>
        </w:rPr>
        <w:t>IBAN: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SK53 8180 0000 0070 0014 5359</w:t>
      </w:r>
    </w:p>
    <w:p w14:paraId="0AE51B48" w14:textId="219CB389" w:rsidR="007D3917" w:rsidRPr="000A515A" w:rsidRDefault="008A78F3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SWIFT: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D75B23"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>SPSRSKBA</w:t>
      </w:r>
    </w:p>
    <w:p w14:paraId="35CF9B3B" w14:textId="77777777" w:rsidR="007D1CCE" w:rsidRDefault="007D1CCE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543D5A" w14:textId="2EF9877D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515A">
        <w:rPr>
          <w:rFonts w:asciiTheme="minorHAnsi" w:hAnsiTheme="minorHAnsi" w:cstheme="minorHAnsi"/>
          <w:i/>
          <w:sz w:val="22"/>
          <w:szCs w:val="22"/>
        </w:rPr>
        <w:t>(ďalej len „</w:t>
      </w:r>
      <w:r w:rsidRPr="000A515A">
        <w:rPr>
          <w:rFonts w:asciiTheme="minorHAnsi" w:hAnsiTheme="minorHAnsi" w:cstheme="minorHAnsi"/>
          <w:b/>
          <w:i/>
          <w:sz w:val="22"/>
          <w:szCs w:val="22"/>
        </w:rPr>
        <w:t>Pre</w:t>
      </w:r>
      <w:r w:rsidR="003E3C5D" w:rsidRPr="000A515A">
        <w:rPr>
          <w:rFonts w:asciiTheme="minorHAnsi" w:hAnsiTheme="minorHAnsi" w:cstheme="minorHAnsi"/>
          <w:b/>
          <w:i/>
          <w:sz w:val="22"/>
          <w:szCs w:val="22"/>
        </w:rPr>
        <w:t>dávajúci</w:t>
      </w:r>
      <w:r w:rsidRPr="000A515A">
        <w:rPr>
          <w:rFonts w:asciiTheme="minorHAnsi" w:hAnsiTheme="minorHAnsi" w:cstheme="minorHAnsi"/>
          <w:i/>
          <w:sz w:val="22"/>
          <w:szCs w:val="22"/>
        </w:rPr>
        <w:t>“)</w:t>
      </w:r>
    </w:p>
    <w:p w14:paraId="53C57840" w14:textId="77777777" w:rsidR="006F7D11" w:rsidRPr="000A515A" w:rsidRDefault="006F7D11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3697BC" w14:textId="77777777" w:rsidR="006F7D11" w:rsidRPr="000A515A" w:rsidRDefault="006F7D11" w:rsidP="00A56C82">
      <w:pPr>
        <w:overflowPunct/>
        <w:autoSpaceDE/>
        <w:autoSpaceDN/>
        <w:adjustRightInd/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515A">
        <w:rPr>
          <w:rFonts w:asciiTheme="minorHAnsi" w:hAnsiTheme="minorHAnsi" w:cstheme="minorHAnsi"/>
          <w:i/>
          <w:sz w:val="22"/>
          <w:szCs w:val="22"/>
        </w:rPr>
        <w:t>„Predávajúci je zdaniteľná osoba len v rozsahu nákupu a predaja štátnych hmotných rezerv v zmysle § 3 ods. 4 zákona č. 222/2004 Z. z. o dani z pridanej hodnoty v znení neskorších predpisov.“</w:t>
      </w:r>
    </w:p>
    <w:p w14:paraId="5EA83513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132C85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a</w:t>
      </w:r>
    </w:p>
    <w:p w14:paraId="4D9FDFA7" w14:textId="3983B1D6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62FB18A" w14:textId="053A8D83" w:rsidR="00782184" w:rsidRPr="000A515A" w:rsidRDefault="003E3C5D" w:rsidP="00A56C8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Kupujúci</w:t>
      </w:r>
      <w:r w:rsidR="007D3917" w:rsidRPr="000A515A">
        <w:rPr>
          <w:rFonts w:asciiTheme="minorHAnsi" w:hAnsiTheme="minorHAnsi" w:cstheme="minorHAnsi"/>
          <w:b/>
          <w:sz w:val="22"/>
          <w:szCs w:val="22"/>
        </w:rPr>
        <w:t>:</w:t>
      </w:r>
    </w:p>
    <w:p w14:paraId="73B58931" w14:textId="6A8D59BD" w:rsidR="00782184" w:rsidRPr="000A515A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Obchodné meno:</w:t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165D12F7" w14:textId="4FB5FA89" w:rsidR="00782184" w:rsidRPr="000A515A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Sídlo:</w:t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0BAD5271" w14:textId="4362752D" w:rsidR="00782184" w:rsidRPr="000A515A" w:rsidRDefault="008A78F3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Oprávnený k podpisu</w:t>
      </w:r>
      <w:r w:rsidR="00782184" w:rsidRPr="000A515A">
        <w:rPr>
          <w:rFonts w:asciiTheme="minorHAnsi" w:eastAsia="Calibri" w:hAnsiTheme="minorHAnsi" w:cstheme="minorHAnsi"/>
          <w:sz w:val="22"/>
          <w:szCs w:val="22"/>
        </w:rPr>
        <w:t>:</w:t>
      </w:r>
      <w:r w:rsidR="00782184"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1340822F" w14:textId="2D87D468" w:rsidR="00782184" w:rsidRPr="000A515A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IČO:</w:t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4C820C12" w14:textId="1592BA63" w:rsidR="00782184" w:rsidRPr="000A515A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DIČ:</w:t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1CBFF846" w14:textId="70EE37F1" w:rsidR="00782184" w:rsidRPr="000A515A" w:rsidRDefault="00782184" w:rsidP="00782184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IČ DPH:</w:t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  <w:r w:rsidRPr="000A515A">
        <w:rPr>
          <w:rFonts w:asciiTheme="minorHAnsi" w:eastAsia="Calibri" w:hAnsiTheme="minorHAnsi" w:cstheme="minorHAnsi"/>
          <w:sz w:val="22"/>
          <w:szCs w:val="22"/>
        </w:rPr>
        <w:tab/>
      </w:r>
    </w:p>
    <w:p w14:paraId="3B8A5B8E" w14:textId="284A2A0E" w:rsidR="00782184" w:rsidRPr="000A515A" w:rsidRDefault="00782184" w:rsidP="00782184">
      <w:pPr>
        <w:contextualSpacing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IBAN: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</w:p>
    <w:p w14:paraId="45E719F2" w14:textId="58FD0DC0" w:rsidR="00782184" w:rsidRPr="000A515A" w:rsidRDefault="00782184" w:rsidP="00782184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Bankové spojenie: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</w:p>
    <w:p w14:paraId="4DDB3E11" w14:textId="77777777" w:rsidR="00782184" w:rsidRPr="000A515A" w:rsidRDefault="00782184" w:rsidP="00782184">
      <w:pPr>
        <w:tabs>
          <w:tab w:val="left" w:pos="2268"/>
        </w:tabs>
        <w:ind w:left="70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EE8F441" w14:textId="286DBD5A" w:rsidR="00782184" w:rsidRPr="000A515A" w:rsidRDefault="00782184" w:rsidP="008A78F3">
      <w:pPr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</w:rPr>
        <w:t>Spoločnosť zapísaná v obchodnom registri Okresného súdu</w:t>
      </w:r>
      <w:r w:rsidR="008A78F3" w:rsidRPr="000A515A">
        <w:rPr>
          <w:rFonts w:asciiTheme="minorHAnsi" w:eastAsia="Calibri" w:hAnsiTheme="minorHAnsi" w:cstheme="minorHAnsi"/>
          <w:sz w:val="22"/>
          <w:szCs w:val="22"/>
        </w:rPr>
        <w:t>................, vložka číslo: ............., oddiel:..............</w:t>
      </w:r>
      <w:r w:rsidRPr="000A515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E982A75" w14:textId="77777777" w:rsidR="00782184" w:rsidRPr="000A515A" w:rsidRDefault="00782184" w:rsidP="004C3254">
      <w:p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64AC32" w14:textId="22A59AC8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i/>
          <w:sz w:val="22"/>
          <w:szCs w:val="22"/>
        </w:rPr>
        <w:t>(ďalej len „</w:t>
      </w:r>
      <w:r w:rsidR="003E3C5D" w:rsidRPr="000A515A">
        <w:rPr>
          <w:rFonts w:asciiTheme="minorHAnsi" w:hAnsiTheme="minorHAnsi" w:cstheme="minorHAnsi"/>
          <w:b/>
          <w:i/>
          <w:sz w:val="22"/>
          <w:szCs w:val="22"/>
        </w:rPr>
        <w:t>Kupujúci</w:t>
      </w:r>
      <w:r w:rsidRPr="000A515A">
        <w:rPr>
          <w:rFonts w:asciiTheme="minorHAnsi" w:hAnsiTheme="minorHAnsi" w:cstheme="minorHAnsi"/>
          <w:i/>
          <w:sz w:val="22"/>
          <w:szCs w:val="22"/>
        </w:rPr>
        <w:t>“)</w:t>
      </w:r>
    </w:p>
    <w:p w14:paraId="03F6C184" w14:textId="25962D9A" w:rsidR="00AA20EB" w:rsidRPr="000A515A" w:rsidRDefault="00AA20EB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03EC5" w14:textId="77777777" w:rsidR="00D75B23" w:rsidRPr="000A515A" w:rsidRDefault="00D75B23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360F3" w14:textId="7F25ABA0" w:rsidR="00A56C82" w:rsidRPr="000A515A" w:rsidRDefault="00A34494" w:rsidP="00A56C82">
      <w:pPr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a </w:t>
      </w:r>
      <w:r w:rsidRPr="000A515A">
        <w:rPr>
          <w:rFonts w:asciiTheme="minorHAnsi" w:hAnsiTheme="minorHAnsi" w:cstheme="minorHAnsi"/>
          <w:sz w:val="22"/>
          <w:szCs w:val="22"/>
        </w:rPr>
        <w:t>Kupujúci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spoločne ako „</w:t>
      </w:r>
      <w:r w:rsidR="007D3917" w:rsidRPr="000A515A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7D3917" w:rsidRPr="000A515A">
        <w:rPr>
          <w:rFonts w:asciiTheme="minorHAnsi" w:hAnsiTheme="minorHAnsi" w:cstheme="minorHAnsi"/>
          <w:sz w:val="22"/>
          <w:szCs w:val="22"/>
        </w:rPr>
        <w:t>“ a každý z nich samostatne ako „</w:t>
      </w:r>
      <w:r w:rsidR="007D3917" w:rsidRPr="000A515A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7D3917" w:rsidRPr="000A515A">
        <w:rPr>
          <w:rFonts w:asciiTheme="minorHAnsi" w:hAnsiTheme="minorHAnsi" w:cstheme="minorHAnsi"/>
          <w:sz w:val="22"/>
          <w:szCs w:val="22"/>
        </w:rPr>
        <w:t>“ uzatvárajú</w:t>
      </w:r>
      <w:r w:rsidR="00F0712F" w:rsidRPr="000A515A">
        <w:rPr>
          <w:rFonts w:asciiTheme="minorHAnsi" w:hAnsiTheme="minorHAnsi" w:cstheme="minorHAnsi"/>
          <w:sz w:val="22"/>
          <w:szCs w:val="22"/>
        </w:rPr>
        <w:t xml:space="preserve"> Kúpnu z</w:t>
      </w:r>
      <w:r w:rsidR="007D3917" w:rsidRPr="000A515A">
        <w:rPr>
          <w:rFonts w:asciiTheme="minorHAnsi" w:hAnsiTheme="minorHAnsi" w:cstheme="minorHAnsi"/>
          <w:sz w:val="22"/>
          <w:szCs w:val="22"/>
        </w:rPr>
        <w:t>mluvu v tomto znení:</w:t>
      </w:r>
    </w:p>
    <w:p w14:paraId="037BD508" w14:textId="77777777" w:rsidR="00D75B23" w:rsidRPr="000A515A" w:rsidRDefault="00D75B23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AFE864" w14:textId="4D34F3DA" w:rsidR="007D3917" w:rsidRPr="000A515A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 I</w:t>
      </w:r>
    </w:p>
    <w:p w14:paraId="4D7311E1" w14:textId="77777777" w:rsidR="007D3917" w:rsidRPr="000A515A" w:rsidRDefault="007D3917" w:rsidP="004C32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Úvodné ustanovenia</w:t>
      </w:r>
    </w:p>
    <w:p w14:paraId="5281BE80" w14:textId="77777777" w:rsidR="007D3917" w:rsidRPr="000A515A" w:rsidRDefault="007D3917" w:rsidP="00F11AD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049444A" w14:textId="189B5064" w:rsidR="007D3917" w:rsidRPr="000A515A" w:rsidRDefault="007D3917" w:rsidP="00462648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Na základe ponukového konania „</w:t>
      </w:r>
      <w:r w:rsidR="00987A94" w:rsidRPr="000A515A">
        <w:rPr>
          <w:rFonts w:asciiTheme="minorHAnsi" w:hAnsiTheme="minorHAnsi" w:cstheme="minorHAnsi"/>
          <w:sz w:val="22"/>
          <w:szCs w:val="22"/>
        </w:rPr>
        <w:t>Osobitné ponukové konanie</w:t>
      </w:r>
      <w:r w:rsidRPr="000A515A">
        <w:rPr>
          <w:rFonts w:asciiTheme="minorHAnsi" w:hAnsiTheme="minorHAnsi" w:cstheme="minorHAnsi"/>
          <w:sz w:val="22"/>
          <w:szCs w:val="22"/>
        </w:rPr>
        <w:t xml:space="preserve">“ </w:t>
      </w:r>
      <w:r w:rsidR="00E5381D" w:rsidRPr="000A515A">
        <w:rPr>
          <w:rFonts w:asciiTheme="minorHAnsi" w:hAnsiTheme="minorHAnsi" w:cstheme="minorHAnsi"/>
          <w:sz w:val="22"/>
          <w:szCs w:val="22"/>
        </w:rPr>
        <w:t>vyhláseného Pre</w:t>
      </w:r>
      <w:r w:rsidR="00BD01C1" w:rsidRPr="000A515A">
        <w:rPr>
          <w:rFonts w:asciiTheme="minorHAnsi" w:hAnsiTheme="minorHAnsi" w:cstheme="minorHAnsi"/>
          <w:sz w:val="22"/>
          <w:szCs w:val="22"/>
        </w:rPr>
        <w:t>dávajúcim</w:t>
      </w:r>
      <w:r w:rsidR="00E5381D" w:rsidRPr="000A515A">
        <w:rPr>
          <w:rFonts w:asciiTheme="minorHAnsi" w:hAnsiTheme="minorHAnsi" w:cstheme="minorHAnsi"/>
          <w:sz w:val="22"/>
          <w:szCs w:val="22"/>
        </w:rPr>
        <w:t xml:space="preserve"> dňa </w:t>
      </w:r>
      <w:r w:rsidR="001D53C6" w:rsidRPr="000A515A">
        <w:rPr>
          <w:rFonts w:asciiTheme="minorHAnsi" w:hAnsiTheme="minorHAnsi" w:cstheme="minorHAnsi"/>
          <w:sz w:val="22"/>
          <w:szCs w:val="22"/>
        </w:rPr>
        <w:t>......................</w:t>
      </w:r>
      <w:r w:rsidR="00E5381D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F10ECD" w:rsidRPr="000A515A">
        <w:rPr>
          <w:rFonts w:asciiTheme="minorHAnsi" w:hAnsiTheme="minorHAnsi" w:cstheme="minorHAnsi"/>
          <w:sz w:val="22"/>
          <w:szCs w:val="22"/>
        </w:rPr>
        <w:t>so začiatkom lehoty na doručovanie ponúk</w:t>
      </w:r>
      <w:r w:rsidR="00E5381D" w:rsidRPr="000A515A">
        <w:rPr>
          <w:rFonts w:asciiTheme="minorHAnsi" w:hAnsiTheme="minorHAnsi" w:cstheme="minorHAnsi"/>
          <w:sz w:val="22"/>
          <w:szCs w:val="22"/>
        </w:rPr>
        <w:t> </w:t>
      </w:r>
      <w:r w:rsidR="00F10ECD" w:rsidRPr="000A515A">
        <w:rPr>
          <w:rFonts w:asciiTheme="minorHAnsi" w:hAnsiTheme="minorHAnsi" w:cstheme="minorHAnsi"/>
          <w:sz w:val="22"/>
          <w:szCs w:val="22"/>
        </w:rPr>
        <w:t xml:space="preserve">od </w:t>
      </w:r>
      <w:r w:rsidR="001D53C6" w:rsidRPr="000A515A">
        <w:rPr>
          <w:rFonts w:asciiTheme="minorHAnsi" w:hAnsiTheme="minorHAnsi" w:cstheme="minorHAnsi"/>
          <w:sz w:val="22"/>
          <w:szCs w:val="22"/>
        </w:rPr>
        <w:t>..................</w:t>
      </w:r>
      <w:r w:rsidRPr="000A515A">
        <w:rPr>
          <w:rFonts w:asciiTheme="minorHAnsi" w:hAnsiTheme="minorHAnsi" w:cstheme="minorHAnsi"/>
          <w:sz w:val="22"/>
          <w:szCs w:val="22"/>
        </w:rPr>
        <w:t>na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webovej</w:t>
      </w:r>
      <w:r w:rsidRPr="000A515A">
        <w:rPr>
          <w:rFonts w:asciiTheme="minorHAnsi" w:hAnsiTheme="minorHAnsi" w:cstheme="minorHAnsi"/>
          <w:sz w:val="22"/>
          <w:szCs w:val="22"/>
        </w:rPr>
        <w:t xml:space="preserve"> stránke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Ministerstva financií Slovenskej republiky (</w:t>
      </w:r>
      <w:hyperlink r:id="rId8" w:history="1">
        <w:r w:rsidR="0004529C" w:rsidRPr="000A515A">
          <w:rPr>
            <w:rStyle w:val="Hypertextovprepojenie"/>
            <w:rFonts w:asciiTheme="minorHAnsi" w:hAnsiTheme="minorHAnsi" w:cstheme="minorHAnsi"/>
            <w:sz w:val="22"/>
            <w:szCs w:val="22"/>
          </w:rPr>
          <w:t>www.ropk.sk</w:t>
        </w:r>
      </w:hyperlink>
      <w:r w:rsidR="0004529C" w:rsidRPr="000A515A">
        <w:rPr>
          <w:rFonts w:asciiTheme="minorHAnsi" w:hAnsiTheme="minorHAnsi" w:cstheme="minorHAnsi"/>
          <w:sz w:val="22"/>
          <w:szCs w:val="22"/>
        </w:rPr>
        <w:t>)</w:t>
      </w:r>
      <w:r w:rsidR="009F7D37" w:rsidRPr="000A515A">
        <w:rPr>
          <w:rFonts w:asciiTheme="minorHAnsi" w:hAnsiTheme="minorHAnsi" w:cstheme="minorHAnsi"/>
          <w:sz w:val="22"/>
          <w:szCs w:val="22"/>
        </w:rPr>
        <w:t>,</w:t>
      </w:r>
      <w:r w:rsidR="00E5381D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0A515A">
        <w:rPr>
          <w:rFonts w:asciiTheme="minorHAnsi" w:hAnsiTheme="minorHAnsi" w:cstheme="minorHAnsi"/>
          <w:sz w:val="22"/>
          <w:szCs w:val="22"/>
        </w:rPr>
        <w:t>ktoré bolo</w:t>
      </w:r>
      <w:r w:rsidRPr="000A515A">
        <w:rPr>
          <w:rFonts w:asciiTheme="minorHAnsi" w:hAnsiTheme="minorHAnsi" w:cstheme="minorHAnsi"/>
          <w:sz w:val="22"/>
          <w:szCs w:val="22"/>
        </w:rPr>
        <w:t xml:space="preserve"> vyhlásené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na základe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rozhodnutia </w:t>
      </w:r>
      <w:r w:rsidR="00BD01C1" w:rsidRPr="000A515A">
        <w:rPr>
          <w:rFonts w:asciiTheme="minorHAnsi" w:hAnsiTheme="minorHAnsi" w:cstheme="minorHAnsi"/>
          <w:sz w:val="22"/>
          <w:szCs w:val="22"/>
        </w:rPr>
        <w:t>Predávajúceho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č.</w:t>
      </w:r>
      <w:r w:rsidR="00F77F40" w:rsidRPr="000A515A">
        <w:rPr>
          <w:rFonts w:asciiTheme="minorHAnsi" w:hAnsiTheme="minorHAnsi" w:cstheme="minorHAnsi"/>
          <w:sz w:val="22"/>
          <w:szCs w:val="22"/>
        </w:rPr>
        <w:t> </w:t>
      </w:r>
      <w:r w:rsidR="0017729F" w:rsidRPr="000A515A">
        <w:rPr>
          <w:rFonts w:asciiTheme="minorHAnsi" w:hAnsiTheme="minorHAnsi" w:cstheme="minorHAnsi"/>
          <w:sz w:val="22"/>
          <w:szCs w:val="22"/>
        </w:rPr>
        <w:t>...................</w:t>
      </w:r>
      <w:r w:rsidR="00782184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37528A" w:rsidRPr="000A515A">
        <w:rPr>
          <w:rFonts w:asciiTheme="minorHAnsi" w:hAnsiTheme="minorHAnsi" w:cstheme="minorHAnsi"/>
          <w:sz w:val="22"/>
          <w:szCs w:val="22"/>
        </w:rPr>
        <w:t xml:space="preserve">o prebytočnosti 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hnuteľného majetku štátu v správe </w:t>
      </w:r>
      <w:r w:rsidR="00BD01C1" w:rsidRPr="000A515A">
        <w:rPr>
          <w:rFonts w:asciiTheme="minorHAnsi" w:hAnsiTheme="minorHAnsi" w:cstheme="minorHAnsi"/>
          <w:sz w:val="22"/>
          <w:szCs w:val="22"/>
        </w:rPr>
        <w:lastRenderedPageBreak/>
        <w:t>Predávajúceho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zo</w:t>
      </w:r>
      <w:r w:rsidR="000D5FA7" w:rsidRPr="000A515A">
        <w:rPr>
          <w:rFonts w:asciiTheme="minorHAnsi" w:hAnsiTheme="minorHAnsi" w:cstheme="minorHAnsi"/>
          <w:sz w:val="22"/>
          <w:szCs w:val="22"/>
        </w:rPr>
        <w:t> </w:t>
      </w:r>
      <w:r w:rsidR="007B56A5" w:rsidRPr="000A515A">
        <w:rPr>
          <w:rFonts w:asciiTheme="minorHAnsi" w:hAnsiTheme="minorHAnsi" w:cstheme="minorHAnsi"/>
          <w:sz w:val="22"/>
          <w:szCs w:val="22"/>
        </w:rPr>
        <w:t>dňa</w:t>
      </w:r>
      <w:r w:rsidR="0017729F" w:rsidRPr="000A515A">
        <w:rPr>
          <w:rFonts w:asciiTheme="minorHAnsi" w:hAnsiTheme="minorHAnsi" w:cstheme="minorHAnsi"/>
          <w:sz w:val="22"/>
          <w:szCs w:val="22"/>
        </w:rPr>
        <w:t>...............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, v súvislosti s cenovou ponukou </w:t>
      </w:r>
      <w:r w:rsidR="00BD01C1" w:rsidRPr="000A515A">
        <w:rPr>
          <w:rFonts w:asciiTheme="minorHAnsi" w:hAnsiTheme="minorHAnsi" w:cstheme="minorHAnsi"/>
          <w:sz w:val="22"/>
          <w:szCs w:val="22"/>
        </w:rPr>
        <w:t>Kupujúceho</w:t>
      </w:r>
      <w:r w:rsidR="007B56A5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E5381D" w:rsidRPr="000A515A">
        <w:rPr>
          <w:rFonts w:asciiTheme="minorHAnsi" w:hAnsiTheme="minorHAnsi" w:cstheme="minorHAnsi"/>
          <w:sz w:val="22"/>
          <w:szCs w:val="22"/>
        </w:rPr>
        <w:t xml:space="preserve">doručenou dňa </w:t>
      </w:r>
      <w:r w:rsidR="0017729F" w:rsidRPr="000A515A">
        <w:rPr>
          <w:rFonts w:asciiTheme="minorHAnsi" w:hAnsiTheme="minorHAnsi" w:cstheme="minorHAnsi"/>
          <w:sz w:val="22"/>
          <w:szCs w:val="22"/>
        </w:rPr>
        <w:t>...........</w:t>
      </w:r>
      <w:r w:rsidRPr="000A515A">
        <w:rPr>
          <w:rFonts w:asciiTheme="minorHAnsi" w:hAnsiTheme="minorHAnsi" w:cstheme="minorHAnsi"/>
          <w:sz w:val="22"/>
          <w:szCs w:val="22"/>
        </w:rPr>
        <w:t>a v súlade s ustanoveniami § 3 ods. 3</w:t>
      </w:r>
      <w:r w:rsidR="003912BF" w:rsidRPr="000A515A">
        <w:rPr>
          <w:rFonts w:asciiTheme="minorHAnsi" w:hAnsiTheme="minorHAnsi" w:cstheme="minorHAnsi"/>
          <w:sz w:val="22"/>
          <w:szCs w:val="22"/>
        </w:rPr>
        <w:t>,</w:t>
      </w:r>
      <w:r w:rsidRPr="000A515A">
        <w:rPr>
          <w:rFonts w:asciiTheme="minorHAnsi" w:hAnsiTheme="minorHAnsi" w:cstheme="minorHAnsi"/>
          <w:sz w:val="22"/>
          <w:szCs w:val="22"/>
        </w:rPr>
        <w:t xml:space="preserve"> § 8</w:t>
      </w:r>
      <w:r w:rsidR="007D27DC" w:rsidRPr="000A515A">
        <w:rPr>
          <w:rFonts w:asciiTheme="minorHAnsi" w:hAnsiTheme="minorHAnsi" w:cstheme="minorHAnsi"/>
          <w:sz w:val="22"/>
          <w:szCs w:val="22"/>
        </w:rPr>
        <w:t>f ods. 7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7D27DC" w:rsidRPr="000A515A">
        <w:rPr>
          <w:rFonts w:asciiTheme="minorHAnsi" w:hAnsiTheme="minorHAnsi" w:cstheme="minorHAnsi"/>
          <w:sz w:val="22"/>
          <w:szCs w:val="22"/>
        </w:rPr>
        <w:t xml:space="preserve">a § </w:t>
      </w:r>
      <w:r w:rsidR="00BD01C1" w:rsidRPr="000A515A">
        <w:rPr>
          <w:rFonts w:asciiTheme="minorHAnsi" w:hAnsiTheme="minorHAnsi" w:cstheme="minorHAnsi"/>
          <w:sz w:val="22"/>
          <w:szCs w:val="22"/>
        </w:rPr>
        <w:t xml:space="preserve">11 </w:t>
      </w:r>
      <w:r w:rsidRPr="000A515A">
        <w:rPr>
          <w:rFonts w:asciiTheme="minorHAnsi" w:hAnsiTheme="minorHAnsi" w:cstheme="minorHAnsi"/>
          <w:sz w:val="22"/>
          <w:szCs w:val="22"/>
        </w:rPr>
        <w:t xml:space="preserve">zákona o správe majetku štátu </w:t>
      </w:r>
      <w:r w:rsidR="00BD01C1" w:rsidRPr="000A515A">
        <w:rPr>
          <w:rFonts w:asciiTheme="minorHAnsi" w:hAnsiTheme="minorHAnsi" w:cstheme="minorHAnsi"/>
          <w:sz w:val="22"/>
          <w:szCs w:val="22"/>
        </w:rPr>
        <w:t>Zmluvné stra</w:t>
      </w:r>
      <w:r w:rsidR="00B54DBD" w:rsidRPr="000A515A">
        <w:rPr>
          <w:rFonts w:asciiTheme="minorHAnsi" w:hAnsiTheme="minorHAnsi" w:cstheme="minorHAnsi"/>
          <w:sz w:val="22"/>
          <w:szCs w:val="22"/>
        </w:rPr>
        <w:t>ny uzatvárajú túto Kúpnu zmluvu.</w:t>
      </w:r>
    </w:p>
    <w:p w14:paraId="766601A4" w14:textId="7DDF7E0E" w:rsidR="006F7D11" w:rsidRPr="000A515A" w:rsidRDefault="006F7D11" w:rsidP="00E44FDD">
      <w:pPr>
        <w:pStyle w:val="Zarkazkladnhotextu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B9FD11D" w14:textId="2E2C592E" w:rsidR="007D3917" w:rsidRPr="000A515A" w:rsidRDefault="006D493E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</w:t>
      </w:r>
      <w:r w:rsidR="007D3917" w:rsidRPr="000A515A">
        <w:rPr>
          <w:rFonts w:asciiTheme="minorHAnsi" w:hAnsiTheme="minorHAnsi" w:cstheme="minorHAnsi"/>
          <w:b/>
          <w:sz w:val="22"/>
          <w:szCs w:val="22"/>
        </w:rPr>
        <w:t xml:space="preserve"> II</w:t>
      </w:r>
    </w:p>
    <w:p w14:paraId="5B54CE9F" w14:textId="03BB6855" w:rsidR="007D3917" w:rsidRPr="000A515A" w:rsidRDefault="007D3917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 xml:space="preserve">Predmet a účel </w:t>
      </w:r>
      <w:r w:rsidR="00B54DBD" w:rsidRPr="000A515A">
        <w:rPr>
          <w:rFonts w:asciiTheme="minorHAnsi" w:hAnsiTheme="minorHAnsi" w:cstheme="minorHAnsi"/>
          <w:b/>
          <w:sz w:val="22"/>
          <w:szCs w:val="22"/>
        </w:rPr>
        <w:t xml:space="preserve">Kúpnej </w:t>
      </w:r>
      <w:r w:rsidR="008411BE" w:rsidRPr="000A515A">
        <w:rPr>
          <w:rFonts w:asciiTheme="minorHAnsi" w:hAnsiTheme="minorHAnsi" w:cstheme="minorHAnsi"/>
          <w:b/>
          <w:sz w:val="22"/>
          <w:szCs w:val="22"/>
        </w:rPr>
        <w:t>zmluvy</w:t>
      </w:r>
    </w:p>
    <w:p w14:paraId="6364A203" w14:textId="77777777" w:rsidR="00613609" w:rsidRPr="000A515A" w:rsidRDefault="00613609" w:rsidP="004C3254">
      <w:pPr>
        <w:pStyle w:val="Zarkazkladnhotextu"/>
        <w:spacing w:after="0"/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41BF3954" w14:textId="783E82A9" w:rsidR="001D53C6" w:rsidRPr="000A515A" w:rsidRDefault="007D3917" w:rsidP="001D53C6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Predmetom</w:t>
      </w:r>
      <w:r w:rsidR="003060EF" w:rsidRPr="000A515A">
        <w:rPr>
          <w:rFonts w:asciiTheme="minorHAnsi" w:hAnsiTheme="minorHAnsi" w:cstheme="minorHAnsi"/>
          <w:sz w:val="22"/>
          <w:szCs w:val="22"/>
        </w:rPr>
        <w:t xml:space="preserve"> tejto Kúpnej zmluvy je záväzok Pre</w:t>
      </w:r>
      <w:r w:rsidR="002C19CA" w:rsidRPr="000A515A">
        <w:rPr>
          <w:rFonts w:asciiTheme="minorHAnsi" w:hAnsiTheme="minorHAnsi" w:cstheme="minorHAnsi"/>
          <w:sz w:val="22"/>
          <w:szCs w:val="22"/>
        </w:rPr>
        <w:t>dávajúceho odovzdať Kupujúcemu P</w:t>
      </w:r>
      <w:r w:rsidR="003060EF" w:rsidRPr="000A515A">
        <w:rPr>
          <w:rFonts w:asciiTheme="minorHAnsi" w:hAnsiTheme="minorHAnsi" w:cstheme="minorHAnsi"/>
          <w:sz w:val="22"/>
          <w:szCs w:val="22"/>
        </w:rPr>
        <w:t>re</w:t>
      </w:r>
      <w:r w:rsidR="002C19CA" w:rsidRPr="000A515A">
        <w:rPr>
          <w:rFonts w:asciiTheme="minorHAnsi" w:hAnsiTheme="minorHAnsi" w:cstheme="minorHAnsi"/>
          <w:sz w:val="22"/>
          <w:szCs w:val="22"/>
        </w:rPr>
        <w:t>dmet kúpy a záväzok Kupujúceho P</w:t>
      </w:r>
      <w:r w:rsidR="003060EF" w:rsidRPr="000A515A">
        <w:rPr>
          <w:rFonts w:asciiTheme="minorHAnsi" w:hAnsiTheme="minorHAnsi" w:cstheme="minorHAnsi"/>
          <w:sz w:val="22"/>
          <w:szCs w:val="22"/>
        </w:rPr>
        <w:t>redmet kúpy prevziať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0A515A">
        <w:rPr>
          <w:rFonts w:asciiTheme="minorHAnsi" w:hAnsiTheme="minorHAnsi" w:cstheme="minorHAnsi"/>
          <w:sz w:val="22"/>
          <w:szCs w:val="22"/>
        </w:rPr>
        <w:t>a zaplatiť zaň Predávajúcemu dohodnutú kúpnu cenu.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3060EF" w:rsidRPr="000A515A">
        <w:rPr>
          <w:rFonts w:asciiTheme="minorHAnsi" w:hAnsiTheme="minorHAnsi" w:cstheme="minorHAnsi"/>
          <w:sz w:val="22"/>
          <w:szCs w:val="22"/>
        </w:rPr>
        <w:t>Predmetom kúpy je tovar, ktorý je</w:t>
      </w:r>
      <w:r w:rsidR="007D27DC" w:rsidRPr="000A515A">
        <w:rPr>
          <w:rFonts w:asciiTheme="minorHAnsi" w:hAnsiTheme="minorHAnsi" w:cstheme="minorHAnsi"/>
          <w:sz w:val="22"/>
          <w:szCs w:val="22"/>
        </w:rPr>
        <w:t xml:space="preserve"> uskladnený </w:t>
      </w:r>
      <w:r w:rsidR="00453AB3" w:rsidRPr="000A515A">
        <w:rPr>
          <w:rFonts w:asciiTheme="minorHAnsi" w:hAnsiTheme="minorHAnsi" w:cstheme="minorHAnsi"/>
          <w:sz w:val="22"/>
          <w:szCs w:val="22"/>
        </w:rPr>
        <w:t>v</w:t>
      </w:r>
      <w:r w:rsidR="00E44FDD" w:rsidRPr="000A515A">
        <w:rPr>
          <w:rFonts w:asciiTheme="minorHAnsi" w:hAnsiTheme="minorHAnsi" w:cstheme="minorHAnsi"/>
          <w:sz w:val="22"/>
          <w:szCs w:val="22"/>
        </w:rPr>
        <w:t> </w:t>
      </w:r>
      <w:r w:rsidR="001D53C6" w:rsidRPr="000A515A">
        <w:rPr>
          <w:rFonts w:asciiTheme="minorHAnsi" w:hAnsiTheme="minorHAnsi" w:cstheme="minorHAnsi"/>
          <w:sz w:val="22"/>
          <w:szCs w:val="22"/>
        </w:rPr>
        <w:t>...................</w:t>
      </w:r>
      <w:r w:rsidR="00E44FDD" w:rsidRPr="000A515A">
        <w:rPr>
          <w:rFonts w:asciiTheme="minorHAnsi" w:hAnsiTheme="minorHAnsi" w:cstheme="minorHAnsi"/>
          <w:sz w:val="22"/>
          <w:szCs w:val="22"/>
        </w:rPr>
        <w:t xml:space="preserve">. Zoznam </w:t>
      </w:r>
      <w:r w:rsidR="00F11AD2" w:rsidRPr="000A515A">
        <w:rPr>
          <w:rFonts w:asciiTheme="minorHAnsi" w:hAnsiTheme="minorHAnsi" w:cstheme="minorHAnsi"/>
          <w:sz w:val="22"/>
          <w:szCs w:val="22"/>
        </w:rPr>
        <w:t xml:space="preserve">tovaru, ktorý je </w:t>
      </w:r>
      <w:r w:rsidR="00E44FDD" w:rsidRPr="000A515A">
        <w:rPr>
          <w:rFonts w:asciiTheme="minorHAnsi" w:hAnsiTheme="minorHAnsi" w:cstheme="minorHAnsi"/>
          <w:sz w:val="22"/>
          <w:szCs w:val="22"/>
        </w:rPr>
        <w:t>Predmet</w:t>
      </w:r>
      <w:r w:rsidR="00F11AD2" w:rsidRPr="000A515A">
        <w:rPr>
          <w:rFonts w:asciiTheme="minorHAnsi" w:hAnsiTheme="minorHAnsi" w:cstheme="minorHAnsi"/>
          <w:sz w:val="22"/>
          <w:szCs w:val="22"/>
        </w:rPr>
        <w:t xml:space="preserve">om </w:t>
      </w:r>
      <w:r w:rsidR="002C19CA" w:rsidRPr="000A515A">
        <w:rPr>
          <w:rFonts w:asciiTheme="minorHAnsi" w:hAnsiTheme="minorHAnsi" w:cstheme="minorHAnsi"/>
          <w:sz w:val="22"/>
          <w:szCs w:val="22"/>
        </w:rPr>
        <w:t>kúpy</w:t>
      </w:r>
      <w:r w:rsidR="001D53C6" w:rsidRPr="000A515A">
        <w:rPr>
          <w:rFonts w:asciiTheme="minorHAnsi" w:hAnsiTheme="minorHAnsi" w:cstheme="minorHAnsi"/>
          <w:sz w:val="22"/>
          <w:szCs w:val="22"/>
        </w:rPr>
        <w:t xml:space="preserve"> je podľa druhu a množstva podrobne špecifikovaný nasledovne:</w:t>
      </w:r>
    </w:p>
    <w:p w14:paraId="60071252" w14:textId="77777777" w:rsidR="001D53C6" w:rsidRPr="000A515A" w:rsidRDefault="001D53C6" w:rsidP="001D53C6">
      <w:pPr>
        <w:pStyle w:val="Zarkazkladnhotextu"/>
        <w:spacing w:after="0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7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030"/>
        <w:gridCol w:w="3796"/>
        <w:gridCol w:w="418"/>
        <w:gridCol w:w="415"/>
        <w:gridCol w:w="980"/>
        <w:gridCol w:w="840"/>
        <w:gridCol w:w="1209"/>
      </w:tblGrid>
      <w:tr w:rsidR="001D53C6" w:rsidRPr="000A515A" w14:paraId="1DDDB95C" w14:textId="77777777" w:rsidTr="00754EBB">
        <w:trPr>
          <w:trHeight w:val="795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6C695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P. č.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D0018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materiálu SAP</w:t>
            </w:r>
          </w:p>
        </w:tc>
        <w:tc>
          <w:tcPr>
            <w:tcW w:w="37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97AE1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materiálu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BBB44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BFC04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Šarža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FF6E7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Cena/MJ       v EUR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FC067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Množ- </w:t>
            </w:r>
            <w:proofErr w:type="spellStart"/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stvo</w:t>
            </w:r>
            <w:proofErr w:type="spellEnd"/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50A02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Evidenčná cena           v EUR</w:t>
            </w:r>
          </w:p>
        </w:tc>
      </w:tr>
      <w:tr w:rsidR="001D53C6" w:rsidRPr="000A515A" w14:paraId="5A8146E9" w14:textId="77777777" w:rsidTr="00754EBB">
        <w:trPr>
          <w:trHeight w:val="27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CAE99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31BEC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2D546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C9C2B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0113D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20F20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B20C8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570B3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0A515A" w14:paraId="35E575C8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A4837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12B37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3B086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7F2D3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B62F1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F8CAB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46326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C7947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0A515A" w14:paraId="15BD09BF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43D18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8877A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23148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96874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9070E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0608E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F178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03FD0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0A515A" w14:paraId="522260AC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BAF8B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A2216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AA7D7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5DB11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1EDAC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7B8CC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957BC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770E2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3C6" w:rsidRPr="000A515A" w14:paraId="3574B33D" w14:textId="77777777" w:rsidTr="00754EBB">
        <w:trPr>
          <w:trHeight w:val="25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386C5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5F6B4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27A4" w14:textId="77777777" w:rsidR="001D53C6" w:rsidRPr="000A515A" w:rsidRDefault="001D53C6" w:rsidP="00754EBB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B86AA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9D132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51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B2FCD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58DA2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7689A" w14:textId="77777777" w:rsidR="001D53C6" w:rsidRPr="000A515A" w:rsidRDefault="001D53C6" w:rsidP="00754EBB">
            <w:pPr>
              <w:overflowPunct/>
              <w:autoSpaceDE/>
              <w:autoSpaceDN/>
              <w:adjustRightInd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27A9D" w14:textId="567164FF" w:rsidR="00A56C82" w:rsidRPr="000A515A" w:rsidRDefault="00A56C82" w:rsidP="00A56C82">
      <w:pPr>
        <w:pStyle w:val="Zarkazkladnhotext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(ďalej len „</w:t>
      </w:r>
      <w:r w:rsidRPr="000A515A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0A515A">
        <w:rPr>
          <w:rFonts w:asciiTheme="minorHAnsi" w:hAnsiTheme="minorHAnsi" w:cstheme="minorHAnsi"/>
          <w:sz w:val="22"/>
          <w:szCs w:val="22"/>
        </w:rPr>
        <w:t>“).</w:t>
      </w:r>
    </w:p>
    <w:p w14:paraId="47190B7D" w14:textId="77777777" w:rsidR="00A56C82" w:rsidRPr="000A515A" w:rsidRDefault="00A56C82" w:rsidP="00A56C82">
      <w:pPr>
        <w:pStyle w:val="Zarkazkladnhotextu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B7AB23" w14:textId="3D7009D5" w:rsidR="00227590" w:rsidRPr="000A515A" w:rsidRDefault="007D3917" w:rsidP="00A56C82">
      <w:pPr>
        <w:pStyle w:val="Zarkazkladnhotextu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color w:val="000000"/>
          <w:sz w:val="22"/>
          <w:szCs w:val="22"/>
        </w:rPr>
        <w:t>Zmluvné stra</w:t>
      </w:r>
      <w:r w:rsidR="003972E9" w:rsidRPr="000A515A">
        <w:rPr>
          <w:rFonts w:asciiTheme="minorHAnsi" w:hAnsiTheme="minorHAnsi" w:cstheme="minorHAnsi"/>
          <w:color w:val="000000"/>
          <w:sz w:val="22"/>
          <w:szCs w:val="22"/>
        </w:rPr>
        <w:t>ny sa v súlade s ustanovením § 11</w:t>
      </w:r>
      <w:r w:rsidRPr="000A515A">
        <w:rPr>
          <w:rFonts w:asciiTheme="minorHAnsi" w:hAnsiTheme="minorHAnsi" w:cstheme="minorHAnsi"/>
          <w:color w:val="000000"/>
          <w:sz w:val="22"/>
          <w:szCs w:val="22"/>
        </w:rPr>
        <w:t xml:space="preserve"> ods. 1 zákona o správe majetku štá</w:t>
      </w:r>
      <w:r w:rsidR="00CD541B" w:rsidRPr="000A515A">
        <w:rPr>
          <w:rFonts w:asciiTheme="minorHAnsi" w:hAnsiTheme="minorHAnsi" w:cstheme="minorHAnsi"/>
          <w:color w:val="000000"/>
          <w:sz w:val="22"/>
          <w:szCs w:val="22"/>
        </w:rPr>
        <w:t>tu dohodli,</w:t>
      </w:r>
      <w:r w:rsidR="004D44D1" w:rsidRPr="000A515A">
        <w:rPr>
          <w:rFonts w:asciiTheme="minorHAnsi" w:hAnsiTheme="minorHAnsi" w:cstheme="minorHAnsi"/>
          <w:sz w:val="22"/>
          <w:szCs w:val="22"/>
        </w:rPr>
        <w:t> </w:t>
      </w:r>
      <w:r w:rsidR="00CD541B" w:rsidRPr="000A515A">
        <w:rPr>
          <w:rFonts w:asciiTheme="minorHAnsi" w:hAnsiTheme="minorHAnsi" w:cstheme="minorHAnsi"/>
          <w:color w:val="000000"/>
          <w:sz w:val="22"/>
          <w:szCs w:val="22"/>
        </w:rPr>
        <w:t xml:space="preserve"> že </w:t>
      </w:r>
      <w:r w:rsidR="00B54DBD" w:rsidRPr="000A515A">
        <w:rPr>
          <w:rFonts w:asciiTheme="minorHAnsi" w:hAnsiTheme="minorHAnsi" w:cstheme="minorHAnsi"/>
          <w:color w:val="000000"/>
          <w:sz w:val="22"/>
          <w:szCs w:val="22"/>
        </w:rPr>
        <w:t>Kupujúci bude Predmet kúpy</w:t>
      </w:r>
      <w:r w:rsidR="003972E9" w:rsidRPr="000A515A">
        <w:rPr>
          <w:rFonts w:asciiTheme="minorHAnsi" w:hAnsiTheme="minorHAnsi" w:cstheme="minorHAnsi"/>
          <w:color w:val="000000"/>
          <w:sz w:val="22"/>
          <w:szCs w:val="22"/>
        </w:rPr>
        <w:t xml:space="preserve"> využívať na</w:t>
      </w:r>
      <w:r w:rsidR="004D6B0E" w:rsidRPr="000A51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729F" w:rsidRPr="000A515A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  <w:r w:rsidR="004D6B0E" w:rsidRPr="000A515A">
        <w:rPr>
          <w:rFonts w:asciiTheme="minorHAnsi" w:hAnsiTheme="minorHAnsi" w:cstheme="minorHAnsi"/>
          <w:color w:val="000000"/>
          <w:sz w:val="22"/>
          <w:szCs w:val="22"/>
        </w:rPr>
        <w:t>účely</w:t>
      </w:r>
      <w:r w:rsidR="003972E9" w:rsidRPr="000A51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DB449D" w14:textId="74A68B40" w:rsidR="00CD6031" w:rsidRPr="000A515A" w:rsidRDefault="00CD6031" w:rsidP="00F11A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C94FB1" w14:textId="77777777" w:rsidR="007D3917" w:rsidRPr="000A515A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 III</w:t>
      </w:r>
    </w:p>
    <w:p w14:paraId="6802EEB9" w14:textId="7042687A" w:rsidR="007D3917" w:rsidRPr="000A515A" w:rsidRDefault="003972E9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Kúpna cena</w:t>
      </w:r>
    </w:p>
    <w:p w14:paraId="538D1C9A" w14:textId="77777777" w:rsidR="007D3917" w:rsidRPr="000A515A" w:rsidRDefault="007D3917" w:rsidP="0052244D">
      <w:pPr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A1500C5" w14:textId="34DFD8D8" w:rsidR="001D53C6" w:rsidRPr="000A515A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Celková kúpna cena za Predmet kúpy je stanovená na základe výsledku ponukového konania špecifikovaného v čl. I Kúpnej zmluvy a v súlade s cenovou ponukou predloženou Kupujúcim vo výške </w:t>
      </w:r>
      <w:r w:rsidRPr="000A515A">
        <w:rPr>
          <w:rFonts w:asciiTheme="minorHAnsi" w:hAnsiTheme="minorHAnsi" w:cstheme="minorHAnsi"/>
          <w:b/>
          <w:bCs/>
          <w:sz w:val="22"/>
          <w:szCs w:val="22"/>
        </w:rPr>
        <w:t>.......................EUR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(slovom: ...............................).</w:t>
      </w:r>
    </w:p>
    <w:p w14:paraId="72CB6865" w14:textId="3B960613" w:rsidR="001D53C6" w:rsidRPr="000A515A" w:rsidRDefault="001D53C6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DPH</w:t>
      </w:r>
      <w:r w:rsidRPr="000A515A">
        <w:rPr>
          <w:rFonts w:asciiTheme="minorHAnsi" w:hAnsiTheme="minorHAnsi" w:cstheme="minorHAnsi"/>
          <w:sz w:val="22"/>
          <w:szCs w:val="22"/>
        </w:rPr>
        <w:t xml:space="preserve"> vo výške .....................</w:t>
      </w:r>
      <w:r w:rsidRPr="000A515A">
        <w:rPr>
          <w:rFonts w:asciiTheme="minorHAnsi" w:hAnsiTheme="minorHAnsi" w:cstheme="minorHAnsi"/>
          <w:b/>
          <w:sz w:val="22"/>
          <w:szCs w:val="22"/>
        </w:rPr>
        <w:t xml:space="preserve"> EUR</w:t>
      </w:r>
      <w:r w:rsidRPr="000A515A">
        <w:rPr>
          <w:rFonts w:asciiTheme="minorHAnsi" w:hAnsiTheme="minorHAnsi" w:cstheme="minorHAnsi"/>
          <w:sz w:val="22"/>
          <w:szCs w:val="22"/>
        </w:rPr>
        <w:t xml:space="preserve"> (slovom: .......................eur) vysporiada Predávajúci. </w:t>
      </w:r>
    </w:p>
    <w:p w14:paraId="2993A35D" w14:textId="3C80C76A" w:rsidR="004D6B0E" w:rsidRPr="000A515A" w:rsidRDefault="00004020" w:rsidP="001D53C6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5A">
        <w:rPr>
          <w:rFonts w:asciiTheme="minorHAnsi" w:hAnsiTheme="minorHAnsi" w:cstheme="minorHAnsi"/>
          <w:bCs/>
          <w:sz w:val="22"/>
          <w:szCs w:val="22"/>
        </w:rPr>
        <w:t>Kupujúci</w:t>
      </w:r>
      <w:r w:rsidR="00D419B3" w:rsidRPr="000A515A">
        <w:rPr>
          <w:rFonts w:asciiTheme="minorHAnsi" w:hAnsiTheme="minorHAnsi" w:cstheme="minorHAnsi"/>
          <w:bCs/>
          <w:sz w:val="22"/>
          <w:szCs w:val="22"/>
        </w:rPr>
        <w:t xml:space="preserve"> sa zaväzuje uhradiť </w:t>
      </w:r>
      <w:r w:rsidR="002C19CA" w:rsidRPr="000A515A">
        <w:rPr>
          <w:rFonts w:asciiTheme="minorHAnsi" w:hAnsiTheme="minorHAnsi" w:cstheme="minorHAnsi"/>
          <w:bCs/>
          <w:sz w:val="22"/>
          <w:szCs w:val="22"/>
        </w:rPr>
        <w:t>k</w:t>
      </w:r>
      <w:r w:rsidR="00AA16D1" w:rsidRPr="000A515A">
        <w:rPr>
          <w:rFonts w:asciiTheme="minorHAnsi" w:hAnsiTheme="minorHAnsi" w:cstheme="minorHAnsi"/>
          <w:bCs/>
          <w:sz w:val="22"/>
          <w:szCs w:val="22"/>
        </w:rPr>
        <w:t>úpn</w:t>
      </w:r>
      <w:r w:rsidR="00F11AD2" w:rsidRPr="000A515A">
        <w:rPr>
          <w:rFonts w:asciiTheme="minorHAnsi" w:hAnsiTheme="minorHAnsi" w:cstheme="minorHAnsi"/>
          <w:bCs/>
          <w:sz w:val="22"/>
          <w:szCs w:val="22"/>
        </w:rPr>
        <w:t>u cenu</w:t>
      </w:r>
      <w:r w:rsidR="0037528A" w:rsidRPr="000A515A">
        <w:rPr>
          <w:rFonts w:asciiTheme="minorHAnsi" w:hAnsiTheme="minorHAnsi" w:cstheme="minorHAnsi"/>
          <w:bCs/>
          <w:sz w:val="22"/>
          <w:szCs w:val="22"/>
        </w:rPr>
        <w:t xml:space="preserve"> podľa bodu 2</w:t>
      </w:r>
      <w:r w:rsidR="00AA16D1" w:rsidRPr="000A515A">
        <w:rPr>
          <w:rFonts w:asciiTheme="minorHAnsi" w:hAnsiTheme="minorHAnsi" w:cstheme="minorHAnsi"/>
          <w:bCs/>
          <w:sz w:val="22"/>
          <w:szCs w:val="22"/>
        </w:rPr>
        <w:t>) tohto čl. do 30</w:t>
      </w:r>
      <w:r w:rsidR="00D419B3" w:rsidRPr="000A515A">
        <w:rPr>
          <w:rFonts w:asciiTheme="minorHAnsi" w:hAnsiTheme="minorHAnsi" w:cstheme="minorHAnsi"/>
          <w:bCs/>
          <w:sz w:val="22"/>
          <w:szCs w:val="22"/>
        </w:rPr>
        <w:t xml:space="preserve"> dní odo dňa nadobudnutia </w:t>
      </w:r>
      <w:r w:rsidR="001D53C6" w:rsidRPr="000A515A">
        <w:rPr>
          <w:rFonts w:asciiTheme="minorHAnsi" w:hAnsiTheme="minorHAnsi" w:cstheme="minorHAnsi"/>
          <w:bCs/>
          <w:sz w:val="22"/>
          <w:szCs w:val="22"/>
        </w:rPr>
        <w:t>platnosti</w:t>
      </w:r>
      <w:r w:rsidR="00462648" w:rsidRPr="000A515A">
        <w:rPr>
          <w:rFonts w:asciiTheme="minorHAnsi" w:hAnsiTheme="minorHAnsi" w:cstheme="minorHAnsi"/>
          <w:bCs/>
          <w:sz w:val="22"/>
          <w:szCs w:val="22"/>
        </w:rPr>
        <w:t xml:space="preserve"> Kúpnej zmluvy</w:t>
      </w:r>
      <w:r w:rsidR="001D53C6" w:rsidRPr="000A515A">
        <w:rPr>
          <w:rFonts w:asciiTheme="minorHAnsi" w:hAnsiTheme="minorHAnsi" w:cstheme="minorHAnsi"/>
          <w:bCs/>
          <w:sz w:val="22"/>
          <w:szCs w:val="22"/>
        </w:rPr>
        <w:t xml:space="preserve">, najskôr však v deň, kedy Kúpna zmluva nadobudla účinnosť. </w:t>
      </w:r>
    </w:p>
    <w:p w14:paraId="5DB6F570" w14:textId="44527193" w:rsidR="00004020" w:rsidRPr="000A515A" w:rsidRDefault="00004020" w:rsidP="004C3254">
      <w:pPr>
        <w:pStyle w:val="Odsekzoznamu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5A">
        <w:rPr>
          <w:rFonts w:asciiTheme="minorHAnsi" w:hAnsiTheme="minorHAnsi" w:cstheme="minorHAnsi"/>
          <w:bCs/>
          <w:sz w:val="22"/>
          <w:szCs w:val="22"/>
        </w:rPr>
        <w:t xml:space="preserve">Kupujúci sa zaväzuje uhradiť </w:t>
      </w:r>
      <w:r w:rsidR="001D53C6" w:rsidRPr="000A515A">
        <w:rPr>
          <w:rFonts w:asciiTheme="minorHAnsi" w:hAnsiTheme="minorHAnsi" w:cstheme="minorHAnsi"/>
          <w:bCs/>
          <w:sz w:val="22"/>
          <w:szCs w:val="22"/>
        </w:rPr>
        <w:t>k</w:t>
      </w:r>
      <w:r w:rsidR="00462648" w:rsidRPr="000A515A">
        <w:rPr>
          <w:rFonts w:asciiTheme="minorHAnsi" w:hAnsiTheme="minorHAnsi" w:cstheme="minorHAnsi"/>
          <w:bCs/>
          <w:sz w:val="22"/>
          <w:szCs w:val="22"/>
        </w:rPr>
        <w:t xml:space="preserve">úpnu cenu </w:t>
      </w:r>
      <w:r w:rsidRPr="000A515A">
        <w:rPr>
          <w:rFonts w:asciiTheme="minorHAnsi" w:hAnsiTheme="minorHAnsi" w:cstheme="minorHAnsi"/>
          <w:bCs/>
          <w:sz w:val="22"/>
          <w:szCs w:val="22"/>
        </w:rPr>
        <w:t>bezhotovostným prevodom na účet Predávajúceho špecifikovaný v záhlaví Kúpnej zmluvy. Kúpn</w:t>
      </w:r>
      <w:r w:rsidR="00462648" w:rsidRPr="000A515A">
        <w:rPr>
          <w:rFonts w:asciiTheme="minorHAnsi" w:hAnsiTheme="minorHAnsi" w:cstheme="minorHAnsi"/>
          <w:bCs/>
          <w:sz w:val="22"/>
          <w:szCs w:val="22"/>
        </w:rPr>
        <w:t>a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cen</w:t>
      </w:r>
      <w:r w:rsidR="00462648" w:rsidRPr="000A515A">
        <w:rPr>
          <w:rFonts w:asciiTheme="minorHAnsi" w:hAnsiTheme="minorHAnsi" w:cstheme="minorHAnsi"/>
          <w:bCs/>
          <w:sz w:val="22"/>
          <w:szCs w:val="22"/>
        </w:rPr>
        <w:t>a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sa považuje za uhraden</w:t>
      </w:r>
      <w:r w:rsidR="00462648" w:rsidRPr="000A515A">
        <w:rPr>
          <w:rFonts w:asciiTheme="minorHAnsi" w:hAnsiTheme="minorHAnsi" w:cstheme="minorHAnsi"/>
          <w:bCs/>
          <w:sz w:val="22"/>
          <w:szCs w:val="22"/>
        </w:rPr>
        <w:t xml:space="preserve">ú jej </w:t>
      </w:r>
      <w:r w:rsidRPr="000A515A">
        <w:rPr>
          <w:rFonts w:asciiTheme="minorHAnsi" w:hAnsiTheme="minorHAnsi" w:cstheme="minorHAnsi"/>
          <w:bCs/>
          <w:sz w:val="22"/>
          <w:szCs w:val="22"/>
        </w:rPr>
        <w:t>pripísaním na účet Predávajúceho.</w:t>
      </w:r>
    </w:p>
    <w:p w14:paraId="0EC439C9" w14:textId="05EC92FB" w:rsidR="001D53C6" w:rsidRPr="000A515A" w:rsidRDefault="001D53C6" w:rsidP="001D53C6">
      <w:p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444C0B90" w14:textId="1CE4C0C6" w:rsidR="007D3917" w:rsidRPr="000A515A" w:rsidRDefault="007D3917" w:rsidP="004C3254">
      <w:pPr>
        <w:tabs>
          <w:tab w:val="left" w:pos="-144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 xml:space="preserve">Článok </w:t>
      </w:r>
      <w:r w:rsidR="00D419B3" w:rsidRPr="000A515A">
        <w:rPr>
          <w:rFonts w:asciiTheme="minorHAnsi" w:hAnsiTheme="minorHAnsi" w:cstheme="minorHAnsi"/>
          <w:b/>
          <w:sz w:val="22"/>
          <w:szCs w:val="22"/>
        </w:rPr>
        <w:t>IV</w:t>
      </w:r>
    </w:p>
    <w:p w14:paraId="0AF5EBC4" w14:textId="08802EF8" w:rsidR="007D3917" w:rsidRPr="000A515A" w:rsidRDefault="00B55510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  <w:r w:rsidRPr="000A515A">
        <w:rPr>
          <w:rFonts w:asciiTheme="minorHAnsi" w:eastAsia="Times" w:hAnsiTheme="minorHAnsi" w:cstheme="minorHAnsi"/>
          <w:b/>
          <w:sz w:val="22"/>
          <w:szCs w:val="22"/>
        </w:rPr>
        <w:t>Vlastnícke právo k Predmetu kúpy</w:t>
      </w:r>
      <w:r w:rsidR="00770F38" w:rsidRPr="000A515A">
        <w:rPr>
          <w:rFonts w:asciiTheme="minorHAnsi" w:eastAsia="Times" w:hAnsiTheme="minorHAnsi" w:cstheme="minorHAnsi"/>
          <w:b/>
          <w:sz w:val="22"/>
          <w:szCs w:val="22"/>
        </w:rPr>
        <w:t xml:space="preserve">, </w:t>
      </w:r>
      <w:r w:rsidRPr="000A515A">
        <w:rPr>
          <w:rFonts w:asciiTheme="minorHAnsi" w:eastAsia="Times" w:hAnsiTheme="minorHAnsi" w:cstheme="minorHAnsi"/>
          <w:b/>
          <w:sz w:val="22"/>
          <w:szCs w:val="22"/>
        </w:rPr>
        <w:t>nebezpečenstvo škody na ňom a Preberacie konanie</w:t>
      </w:r>
    </w:p>
    <w:p w14:paraId="38969BD0" w14:textId="77777777" w:rsidR="00613609" w:rsidRPr="000A515A" w:rsidRDefault="00613609" w:rsidP="004C3254">
      <w:pPr>
        <w:pStyle w:val="Odsekzoznamu"/>
        <w:ind w:left="567"/>
        <w:jc w:val="center"/>
        <w:rPr>
          <w:rFonts w:asciiTheme="minorHAnsi" w:eastAsia="Times" w:hAnsiTheme="minorHAnsi" w:cstheme="minorHAnsi"/>
          <w:b/>
          <w:sz w:val="22"/>
          <w:szCs w:val="22"/>
        </w:rPr>
      </w:pPr>
    </w:p>
    <w:p w14:paraId="0D0A9628" w14:textId="470C166B" w:rsidR="00B55510" w:rsidRPr="000A515A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0A515A">
        <w:rPr>
          <w:rFonts w:asciiTheme="minorHAnsi" w:eastAsia="Times" w:hAnsiTheme="minorHAnsi" w:cstheme="minorHAnsi"/>
          <w:sz w:val="22"/>
          <w:szCs w:val="22"/>
        </w:rPr>
        <w:t>Vlastnícke právo k Predmetu kúpy a nebezpečenstvo škody na ňom prechádza na Kupujúceho okamihom odovzdania Predmetu kúpy</w:t>
      </w:r>
      <w:r w:rsidR="00AA16D1" w:rsidRPr="000A515A">
        <w:rPr>
          <w:rFonts w:asciiTheme="minorHAnsi" w:eastAsia="Times" w:hAnsiTheme="minorHAnsi" w:cstheme="minorHAnsi"/>
          <w:sz w:val="22"/>
          <w:szCs w:val="22"/>
        </w:rPr>
        <w:t xml:space="preserve"> po podpísaní p</w:t>
      </w:r>
      <w:r w:rsidR="00BA396C" w:rsidRPr="000A515A">
        <w:rPr>
          <w:rFonts w:asciiTheme="minorHAnsi" w:eastAsia="Times" w:hAnsiTheme="minorHAnsi" w:cstheme="minorHAnsi"/>
          <w:sz w:val="22"/>
          <w:szCs w:val="22"/>
        </w:rPr>
        <w:t>reberacieho protokolu</w:t>
      </w:r>
      <w:r w:rsidRPr="000A515A">
        <w:rPr>
          <w:rFonts w:asciiTheme="minorHAnsi" w:eastAsia="Times" w:hAnsiTheme="minorHAnsi" w:cstheme="minorHAnsi"/>
          <w:sz w:val="22"/>
          <w:szCs w:val="22"/>
        </w:rPr>
        <w:t xml:space="preserve">. </w:t>
      </w:r>
    </w:p>
    <w:p w14:paraId="3BEB4020" w14:textId="57CA1866" w:rsidR="00B55510" w:rsidRPr="000A515A" w:rsidRDefault="00B55510" w:rsidP="004C3254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0A515A">
        <w:rPr>
          <w:rFonts w:asciiTheme="minorHAnsi" w:eastAsia="Times" w:hAnsiTheme="minorHAnsi" w:cstheme="minorHAnsi"/>
          <w:sz w:val="22"/>
          <w:szCs w:val="22"/>
        </w:rPr>
        <w:t xml:space="preserve">Predávajúci odovzdá Kupujúcemu Predmet kúpy v mieste uskladnenia špecifikovanom v článku II ods. 1 Kúpnej </w:t>
      </w:r>
      <w:r w:rsidR="00F829EE" w:rsidRPr="000A515A">
        <w:rPr>
          <w:rFonts w:asciiTheme="minorHAnsi" w:eastAsia="Times" w:hAnsiTheme="minorHAnsi" w:cstheme="minorHAnsi"/>
          <w:sz w:val="22"/>
          <w:szCs w:val="22"/>
        </w:rPr>
        <w:t xml:space="preserve">zmluvy </w:t>
      </w:r>
      <w:r w:rsidRPr="000A515A">
        <w:rPr>
          <w:rFonts w:asciiTheme="minorHAnsi" w:eastAsia="Times" w:hAnsiTheme="minorHAnsi" w:cstheme="minorHAnsi"/>
          <w:sz w:val="22"/>
          <w:szCs w:val="22"/>
        </w:rPr>
        <w:t xml:space="preserve">po podpísaní </w:t>
      </w:r>
      <w:r w:rsidR="00974C31" w:rsidRPr="000A515A">
        <w:rPr>
          <w:rFonts w:asciiTheme="minorHAnsi" w:eastAsia="Times" w:hAnsiTheme="minorHAnsi" w:cstheme="minorHAnsi"/>
          <w:sz w:val="22"/>
          <w:szCs w:val="22"/>
        </w:rPr>
        <w:t xml:space="preserve">preberacieho </w:t>
      </w:r>
      <w:r w:rsidRPr="000A515A">
        <w:rPr>
          <w:rFonts w:asciiTheme="minorHAnsi" w:eastAsia="Times" w:hAnsiTheme="minorHAnsi" w:cstheme="minorHAnsi"/>
          <w:sz w:val="22"/>
          <w:szCs w:val="22"/>
        </w:rPr>
        <w:t>protokolu</w:t>
      </w:r>
      <w:r w:rsidR="00C265E4" w:rsidRPr="000A515A">
        <w:rPr>
          <w:rFonts w:asciiTheme="minorHAnsi" w:eastAsia="Times" w:hAnsiTheme="minorHAnsi" w:cstheme="minorHAnsi"/>
          <w:sz w:val="22"/>
          <w:szCs w:val="22"/>
        </w:rPr>
        <w:t xml:space="preserve"> spolu so všetkou dokumentáciou, s ktorou disponuje.</w:t>
      </w:r>
    </w:p>
    <w:p w14:paraId="0DFCEE7D" w14:textId="05B661CD" w:rsidR="00C265E4" w:rsidRPr="000A515A" w:rsidRDefault="00C265E4" w:rsidP="001D53C6">
      <w:pPr>
        <w:pStyle w:val="Zarkazkladnhotextu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15A">
        <w:rPr>
          <w:rFonts w:asciiTheme="minorHAnsi" w:hAnsiTheme="minorHAnsi" w:cstheme="minorHAnsi"/>
          <w:bCs/>
          <w:sz w:val="22"/>
          <w:szCs w:val="22"/>
        </w:rPr>
        <w:t>Zmluvné strany sa dohodli, že f</w:t>
      </w:r>
      <w:r w:rsidR="00B54DBD" w:rsidRPr="000A515A">
        <w:rPr>
          <w:rFonts w:asciiTheme="minorHAnsi" w:hAnsiTheme="minorHAnsi" w:cstheme="minorHAnsi"/>
          <w:bCs/>
          <w:sz w:val="22"/>
          <w:szCs w:val="22"/>
        </w:rPr>
        <w:t>yzické  odovzdanie Predmetu kúpy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sa uskutoční po tom, ako sa na dni odovzdania Predávajúci a Kupujúci vopred telefonicky/emailom  dohodnú. Osobou kontaktnou za Pre</w:t>
      </w:r>
      <w:r w:rsidR="003D0059" w:rsidRPr="000A515A">
        <w:rPr>
          <w:rFonts w:asciiTheme="minorHAnsi" w:hAnsiTheme="minorHAnsi" w:cstheme="minorHAnsi"/>
          <w:bCs/>
          <w:sz w:val="22"/>
          <w:szCs w:val="22"/>
        </w:rPr>
        <w:t>dávajúceho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vo veci fyzického odovzdania Predmetu </w:t>
      </w:r>
      <w:r w:rsidR="003D0059" w:rsidRPr="000A515A">
        <w:rPr>
          <w:rFonts w:asciiTheme="minorHAnsi" w:hAnsiTheme="minorHAnsi" w:cstheme="minorHAnsi"/>
          <w:bCs/>
          <w:sz w:val="22"/>
          <w:szCs w:val="22"/>
        </w:rPr>
        <w:t xml:space="preserve">kúpy </w:t>
      </w:r>
      <w:r w:rsidRPr="000A515A">
        <w:rPr>
          <w:rFonts w:asciiTheme="minorHAnsi" w:hAnsiTheme="minorHAnsi" w:cstheme="minorHAnsi"/>
          <w:bCs/>
          <w:sz w:val="22"/>
          <w:szCs w:val="22"/>
        </w:rPr>
        <w:t>je</w:t>
      </w:r>
      <w:r w:rsidR="001D53C6" w:rsidRPr="000A515A">
        <w:rPr>
          <w:rFonts w:asciiTheme="minorHAnsi" w:hAnsiTheme="minorHAnsi" w:cstheme="minorHAnsi"/>
          <w:bCs/>
          <w:sz w:val="22"/>
          <w:szCs w:val="22"/>
        </w:rPr>
        <w:t xml:space="preserve"> ..............., tel. č.:.................., email: </w:t>
      </w:r>
      <w:r w:rsidR="001D53C6" w:rsidRPr="000A515A">
        <w:rPr>
          <w:rFonts w:asciiTheme="minorHAnsi" w:hAnsiTheme="minorHAnsi" w:cstheme="minorHAnsi"/>
          <w:sz w:val="22"/>
          <w:szCs w:val="22"/>
        </w:rPr>
        <w:t>..............................</w:t>
      </w:r>
      <w:r w:rsidR="001D53C6" w:rsidRPr="000A51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F59" w:rsidRPr="000A515A">
        <w:rPr>
          <w:rFonts w:asciiTheme="minorHAnsi" w:hAnsiTheme="minorHAnsi" w:cstheme="minorHAnsi"/>
          <w:bCs/>
          <w:sz w:val="22"/>
          <w:szCs w:val="22"/>
        </w:rPr>
        <w:t xml:space="preserve">Osobou 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kontaktnou za </w:t>
      </w:r>
      <w:r w:rsidR="003D0059" w:rsidRPr="000A515A">
        <w:rPr>
          <w:rFonts w:asciiTheme="minorHAnsi" w:hAnsiTheme="minorHAnsi" w:cstheme="minorHAnsi"/>
          <w:bCs/>
          <w:sz w:val="22"/>
          <w:szCs w:val="22"/>
        </w:rPr>
        <w:t>Kupujúceho</w:t>
      </w:r>
      <w:r w:rsidRPr="000A515A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DD2D41" w:rsidRPr="000A515A">
        <w:rPr>
          <w:rFonts w:asciiTheme="minorHAnsi" w:hAnsiTheme="minorHAnsi" w:cstheme="minorHAnsi"/>
          <w:bCs/>
          <w:sz w:val="22"/>
          <w:szCs w:val="22"/>
        </w:rPr>
        <w:t xml:space="preserve">o veci fyzického </w:t>
      </w:r>
      <w:r w:rsidR="00DD55A0" w:rsidRPr="000A515A">
        <w:rPr>
          <w:rFonts w:asciiTheme="minorHAnsi" w:hAnsiTheme="minorHAnsi" w:cstheme="minorHAnsi"/>
          <w:bCs/>
          <w:sz w:val="22"/>
          <w:szCs w:val="22"/>
        </w:rPr>
        <w:t>odovzdania je</w:t>
      </w:r>
      <w:r w:rsidR="0017729F" w:rsidRPr="000A515A">
        <w:rPr>
          <w:rFonts w:asciiTheme="minorHAnsi" w:hAnsiTheme="minorHAnsi" w:cstheme="minorHAnsi"/>
          <w:bCs/>
          <w:sz w:val="22"/>
          <w:szCs w:val="22"/>
        </w:rPr>
        <w:t>.....................</w:t>
      </w:r>
      <w:r w:rsidR="0001431F" w:rsidRPr="000A515A">
        <w:rPr>
          <w:rFonts w:asciiTheme="minorHAnsi" w:hAnsiTheme="minorHAnsi" w:cstheme="minorHAnsi"/>
          <w:bCs/>
          <w:sz w:val="22"/>
          <w:szCs w:val="22"/>
        </w:rPr>
        <w:t>, tel. č.:</w:t>
      </w:r>
      <w:r w:rsidR="0017729F" w:rsidRPr="000A515A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01431F" w:rsidRPr="000A515A">
        <w:rPr>
          <w:rFonts w:asciiTheme="minorHAnsi" w:hAnsiTheme="minorHAnsi" w:cstheme="minorHAnsi"/>
          <w:bCs/>
          <w:sz w:val="22"/>
          <w:szCs w:val="22"/>
        </w:rPr>
        <w:t xml:space="preserve">, email: </w:t>
      </w:r>
      <w:r w:rsidR="0017729F" w:rsidRPr="000A515A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1E47D6D7" w14:textId="1D8BD6B0" w:rsidR="00DE6A46" w:rsidRPr="000A515A" w:rsidRDefault="00B55510" w:rsidP="0001431F">
      <w:pPr>
        <w:pStyle w:val="Odsekzoznamu"/>
        <w:numPr>
          <w:ilvl w:val="0"/>
          <w:numId w:val="11"/>
        </w:num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0A515A">
        <w:rPr>
          <w:rFonts w:asciiTheme="minorHAnsi" w:eastAsia="Times" w:hAnsiTheme="minorHAnsi" w:cstheme="minorHAnsi"/>
          <w:sz w:val="22"/>
          <w:szCs w:val="22"/>
        </w:rPr>
        <w:lastRenderedPageBreak/>
        <w:t>Kupujúci je povinný prevziať Predmet kúpy bez z</w:t>
      </w:r>
      <w:r w:rsidR="002C19CA" w:rsidRPr="000A515A">
        <w:rPr>
          <w:rFonts w:asciiTheme="minorHAnsi" w:eastAsia="Times" w:hAnsiTheme="minorHAnsi" w:cstheme="minorHAnsi"/>
          <w:sz w:val="22"/>
          <w:szCs w:val="22"/>
        </w:rPr>
        <w:t>bytočného odkladu po zaplatení k</w:t>
      </w:r>
      <w:r w:rsidRPr="000A515A">
        <w:rPr>
          <w:rFonts w:asciiTheme="minorHAnsi" w:eastAsia="Times" w:hAnsiTheme="minorHAnsi" w:cstheme="minorHAnsi"/>
          <w:sz w:val="22"/>
          <w:szCs w:val="22"/>
        </w:rPr>
        <w:t xml:space="preserve">úpnej ceny. Predávajúci je v súlade s § 591 Občianskeho zákonníka oprávnený odovzdanie Predmetu kúpy </w:t>
      </w:r>
      <w:r w:rsidR="002C19CA" w:rsidRPr="000A515A">
        <w:rPr>
          <w:rFonts w:asciiTheme="minorHAnsi" w:eastAsia="Times" w:hAnsiTheme="minorHAnsi" w:cstheme="minorHAnsi"/>
          <w:sz w:val="22"/>
          <w:szCs w:val="22"/>
        </w:rPr>
        <w:t>odoprieť, ak Kupujúci neuhradí k</w:t>
      </w:r>
      <w:r w:rsidRPr="000A515A">
        <w:rPr>
          <w:rFonts w:asciiTheme="minorHAnsi" w:eastAsia="Times" w:hAnsiTheme="minorHAnsi" w:cstheme="minorHAnsi"/>
          <w:sz w:val="22"/>
          <w:szCs w:val="22"/>
        </w:rPr>
        <w:t>úpnu cenu pred prevzatím Predmetu kúpy.</w:t>
      </w:r>
    </w:p>
    <w:p w14:paraId="3B228EE9" w14:textId="6164544A" w:rsidR="007D3917" w:rsidRPr="000A515A" w:rsidRDefault="007D3917" w:rsidP="004C3254">
      <w:pPr>
        <w:numPr>
          <w:ilvl w:val="0"/>
          <w:numId w:val="11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Zmluvné strany sa dohodli, že o fyzickom odovzdaní Predmetu </w:t>
      </w:r>
      <w:r w:rsidR="003D0059" w:rsidRPr="000A515A">
        <w:rPr>
          <w:rFonts w:asciiTheme="minorHAnsi" w:hAnsiTheme="minorHAnsi" w:cstheme="minorHAnsi"/>
          <w:sz w:val="22"/>
          <w:szCs w:val="22"/>
        </w:rPr>
        <w:t>k</w:t>
      </w:r>
      <w:r w:rsidR="00BA396C" w:rsidRPr="000A515A">
        <w:rPr>
          <w:rFonts w:asciiTheme="minorHAnsi" w:hAnsiTheme="minorHAnsi" w:cstheme="minorHAnsi"/>
          <w:sz w:val="22"/>
          <w:szCs w:val="22"/>
        </w:rPr>
        <w:t xml:space="preserve">úpy Predávajúcim </w:t>
      </w:r>
      <w:r w:rsidRPr="000A515A">
        <w:rPr>
          <w:rFonts w:asciiTheme="minorHAnsi" w:hAnsiTheme="minorHAnsi" w:cstheme="minorHAnsi"/>
          <w:sz w:val="22"/>
          <w:szCs w:val="22"/>
        </w:rPr>
        <w:t>a jeho</w:t>
      </w:r>
      <w:r w:rsidR="007307C6" w:rsidRPr="000A515A">
        <w:rPr>
          <w:rFonts w:asciiTheme="minorHAnsi" w:hAnsiTheme="minorHAnsi" w:cstheme="minorHAnsi"/>
          <w:bCs/>
          <w:sz w:val="22"/>
          <w:szCs w:val="22"/>
        </w:rPr>
        <w:t> </w:t>
      </w:r>
      <w:r w:rsidR="00846069" w:rsidRPr="000A515A">
        <w:rPr>
          <w:rFonts w:asciiTheme="minorHAnsi" w:hAnsiTheme="minorHAnsi" w:cstheme="minorHAnsi"/>
          <w:sz w:val="22"/>
          <w:szCs w:val="22"/>
        </w:rPr>
        <w:t xml:space="preserve"> prevzatí </w:t>
      </w:r>
      <w:r w:rsidR="00BA396C" w:rsidRPr="000A515A">
        <w:rPr>
          <w:rFonts w:asciiTheme="minorHAnsi" w:hAnsiTheme="minorHAnsi" w:cstheme="minorHAnsi"/>
          <w:sz w:val="22"/>
          <w:szCs w:val="22"/>
        </w:rPr>
        <w:t>Kupujúcim</w:t>
      </w:r>
      <w:r w:rsidR="00846069" w:rsidRPr="000A515A">
        <w:rPr>
          <w:rFonts w:asciiTheme="minorHAnsi" w:hAnsiTheme="minorHAnsi" w:cstheme="minorHAnsi"/>
          <w:sz w:val="22"/>
          <w:szCs w:val="22"/>
        </w:rPr>
        <w:t xml:space="preserve"> spíšu </w:t>
      </w:r>
      <w:r w:rsidRPr="000A515A">
        <w:rPr>
          <w:rFonts w:asciiTheme="minorHAnsi" w:hAnsiTheme="minorHAnsi" w:cstheme="minorHAnsi"/>
          <w:sz w:val="22"/>
          <w:szCs w:val="22"/>
        </w:rPr>
        <w:t>„Protokol o</w:t>
      </w:r>
      <w:r w:rsidR="00B54C8B" w:rsidRPr="000A515A">
        <w:rPr>
          <w:rFonts w:asciiTheme="minorHAnsi" w:hAnsiTheme="minorHAnsi" w:cstheme="minorHAnsi"/>
          <w:sz w:val="22"/>
          <w:szCs w:val="22"/>
        </w:rPr>
        <w:t> fyzickom odovzdaní a prevzatí P</w:t>
      </w:r>
      <w:r w:rsidRPr="000A515A">
        <w:rPr>
          <w:rFonts w:asciiTheme="minorHAnsi" w:hAnsiTheme="minorHAnsi" w:cstheme="minorHAnsi"/>
          <w:sz w:val="22"/>
          <w:szCs w:val="22"/>
        </w:rPr>
        <w:t xml:space="preserve">redmetu </w:t>
      </w:r>
      <w:r w:rsidR="00BA396C" w:rsidRPr="000A515A">
        <w:rPr>
          <w:rFonts w:asciiTheme="minorHAnsi" w:hAnsiTheme="minorHAnsi" w:cstheme="minorHAnsi"/>
          <w:sz w:val="22"/>
          <w:szCs w:val="22"/>
        </w:rPr>
        <w:t>kúpy</w:t>
      </w:r>
      <w:r w:rsidRPr="000A515A">
        <w:rPr>
          <w:rFonts w:asciiTheme="minorHAnsi" w:hAnsiTheme="minorHAnsi" w:cstheme="minorHAnsi"/>
          <w:sz w:val="22"/>
          <w:szCs w:val="22"/>
        </w:rPr>
        <w:t>“ (ďalej len „</w:t>
      </w:r>
      <w:r w:rsidR="001D53C6" w:rsidRPr="000A515A">
        <w:rPr>
          <w:rFonts w:asciiTheme="minorHAnsi" w:hAnsiTheme="minorHAnsi" w:cstheme="minorHAnsi"/>
          <w:b/>
          <w:sz w:val="22"/>
          <w:szCs w:val="22"/>
        </w:rPr>
        <w:t>p</w:t>
      </w:r>
      <w:r w:rsidRPr="000A515A">
        <w:rPr>
          <w:rFonts w:asciiTheme="minorHAnsi" w:hAnsiTheme="minorHAnsi" w:cstheme="minorHAnsi"/>
          <w:b/>
          <w:sz w:val="22"/>
          <w:szCs w:val="22"/>
        </w:rPr>
        <w:t>reberací protokol</w:t>
      </w:r>
      <w:r w:rsidRPr="000A515A">
        <w:rPr>
          <w:rFonts w:asciiTheme="minorHAnsi" w:hAnsiTheme="minorHAnsi" w:cstheme="minorHAnsi"/>
          <w:sz w:val="22"/>
          <w:szCs w:val="22"/>
        </w:rPr>
        <w:t xml:space="preserve">“), v ktorom okrem identifikačných údajov týkajúcich </w:t>
      </w:r>
      <w:r w:rsidR="00BA396C" w:rsidRPr="000A515A">
        <w:rPr>
          <w:rFonts w:asciiTheme="minorHAnsi" w:hAnsiTheme="minorHAnsi" w:cstheme="minorHAnsi"/>
          <w:sz w:val="22"/>
          <w:szCs w:val="22"/>
        </w:rPr>
        <w:t>sa Zmluvných strán  a Predmetu kúpy</w:t>
      </w:r>
      <w:r w:rsidRPr="000A515A">
        <w:rPr>
          <w:rFonts w:asciiTheme="minorHAnsi" w:hAnsiTheme="minorHAnsi" w:cstheme="minorHAnsi"/>
          <w:sz w:val="22"/>
          <w:szCs w:val="22"/>
        </w:rPr>
        <w:t xml:space="preserve"> uvedú</w:t>
      </w:r>
      <w:r w:rsidR="007307C6" w:rsidRPr="000A515A">
        <w:rPr>
          <w:rFonts w:asciiTheme="minorHAnsi" w:hAnsiTheme="minorHAnsi" w:cstheme="minorHAnsi"/>
          <w:bCs/>
          <w:sz w:val="22"/>
          <w:szCs w:val="22"/>
        </w:rPr>
        <w:t> </w:t>
      </w:r>
      <w:r w:rsidRPr="000A515A">
        <w:rPr>
          <w:rFonts w:asciiTheme="minorHAnsi" w:hAnsiTheme="minorHAnsi" w:cstheme="minorHAnsi"/>
          <w:sz w:val="22"/>
          <w:szCs w:val="22"/>
        </w:rPr>
        <w:t>predovšetkým:</w:t>
      </w:r>
    </w:p>
    <w:p w14:paraId="3FF34289" w14:textId="77777777" w:rsidR="004C3254" w:rsidRPr="000A515A" w:rsidRDefault="005A7845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špecifikácia Predmetu </w:t>
      </w:r>
      <w:r w:rsidR="00BA396C" w:rsidRPr="000A515A">
        <w:rPr>
          <w:rFonts w:asciiTheme="minorHAnsi" w:hAnsiTheme="minorHAnsi" w:cstheme="minorHAnsi"/>
          <w:sz w:val="22"/>
          <w:szCs w:val="22"/>
        </w:rPr>
        <w:t>kúpy</w:t>
      </w:r>
      <w:r w:rsidR="007D3917" w:rsidRPr="000A515A">
        <w:rPr>
          <w:rFonts w:asciiTheme="minorHAnsi" w:hAnsiTheme="minorHAnsi" w:cstheme="minorHAnsi"/>
          <w:sz w:val="22"/>
          <w:szCs w:val="22"/>
        </w:rPr>
        <w:t>,</w:t>
      </w:r>
    </w:p>
    <w:p w14:paraId="29F83460" w14:textId="70712708" w:rsidR="007D3917" w:rsidRPr="000A515A" w:rsidRDefault="00BA396C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vady Predmetu kúpy</w:t>
      </w:r>
    </w:p>
    <w:p w14:paraId="3B85892E" w14:textId="352BED68" w:rsidR="005A7845" w:rsidRPr="000A515A" w:rsidRDefault="00846069" w:rsidP="004C3254">
      <w:pPr>
        <w:pStyle w:val="Zarkazkladnhotextu"/>
        <w:numPr>
          <w:ilvl w:val="0"/>
          <w:numId w:val="10"/>
        </w:numPr>
        <w:spacing w:after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dátum a miesto vyhotovenia </w:t>
      </w:r>
      <w:r w:rsidR="007D3917" w:rsidRPr="000A515A">
        <w:rPr>
          <w:rFonts w:asciiTheme="minorHAnsi" w:hAnsiTheme="minorHAnsi" w:cstheme="minorHAnsi"/>
          <w:sz w:val="22"/>
          <w:szCs w:val="22"/>
        </w:rPr>
        <w:t>a podpisy zástupcov Zmluvných strán poverených</w:t>
      </w:r>
      <w:r w:rsidRPr="000A515A">
        <w:rPr>
          <w:rFonts w:asciiTheme="minorHAnsi" w:hAnsiTheme="minorHAnsi" w:cstheme="minorHAnsi"/>
          <w:sz w:val="22"/>
          <w:szCs w:val="22"/>
        </w:rPr>
        <w:t xml:space="preserve"> alebo splnomocnených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k</w:t>
      </w:r>
      <w:r w:rsidRPr="000A515A">
        <w:rPr>
          <w:rFonts w:asciiTheme="minorHAnsi" w:hAnsiTheme="minorHAnsi" w:cstheme="minorHAnsi"/>
          <w:sz w:val="22"/>
          <w:szCs w:val="22"/>
        </w:rPr>
        <w:t xml:space="preserve"> prevzatiu Predmetu </w:t>
      </w:r>
      <w:r w:rsidR="00BA396C" w:rsidRPr="000A515A">
        <w:rPr>
          <w:rFonts w:asciiTheme="minorHAnsi" w:hAnsiTheme="minorHAnsi" w:cstheme="minorHAnsi"/>
          <w:sz w:val="22"/>
          <w:szCs w:val="22"/>
        </w:rPr>
        <w:t>kúpy</w:t>
      </w:r>
      <w:r w:rsidR="007D3917" w:rsidRPr="000A515A">
        <w:rPr>
          <w:rFonts w:asciiTheme="minorHAnsi" w:hAnsiTheme="minorHAnsi" w:cstheme="minorHAnsi"/>
          <w:sz w:val="22"/>
          <w:szCs w:val="22"/>
        </w:rPr>
        <w:t>.</w:t>
      </w:r>
    </w:p>
    <w:p w14:paraId="7B205655" w14:textId="084ECCD3" w:rsidR="007D3917" w:rsidRPr="000A515A" w:rsidRDefault="005A7845" w:rsidP="004C3254">
      <w:pPr>
        <w:numPr>
          <w:ilvl w:val="0"/>
          <w:numId w:val="11"/>
        </w:numPr>
        <w:overflowPunct/>
        <w:autoSpaceDE/>
        <w:autoSpaceDN/>
        <w:adjustRightInd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Preberací p</w:t>
      </w:r>
      <w:r w:rsidR="004E0B7C" w:rsidRPr="000A515A">
        <w:rPr>
          <w:rFonts w:asciiTheme="minorHAnsi" w:hAnsiTheme="minorHAnsi" w:cstheme="minorHAnsi"/>
          <w:sz w:val="22"/>
          <w:szCs w:val="22"/>
        </w:rPr>
        <w:t xml:space="preserve">rotokol sa vyhotovuje v </w:t>
      </w:r>
      <w:r w:rsidR="00DB3BFE" w:rsidRPr="000A515A">
        <w:rPr>
          <w:rFonts w:asciiTheme="minorHAnsi" w:hAnsiTheme="minorHAnsi" w:cstheme="minorHAnsi"/>
          <w:sz w:val="22"/>
          <w:szCs w:val="22"/>
        </w:rPr>
        <w:t>troch</w:t>
      </w:r>
      <w:r w:rsidR="004E0B7C" w:rsidRPr="000A515A">
        <w:rPr>
          <w:rFonts w:asciiTheme="minorHAnsi" w:hAnsiTheme="minorHAnsi" w:cstheme="minorHAnsi"/>
          <w:sz w:val="22"/>
          <w:szCs w:val="22"/>
        </w:rPr>
        <w:t xml:space="preserve"> (3</w:t>
      </w:r>
      <w:r w:rsidRPr="000A515A">
        <w:rPr>
          <w:rFonts w:asciiTheme="minorHAnsi" w:hAnsiTheme="minorHAnsi" w:cstheme="minorHAnsi"/>
          <w:sz w:val="22"/>
          <w:szCs w:val="22"/>
        </w:rPr>
        <w:t xml:space="preserve">) rovnopisoch, z ktorého </w:t>
      </w:r>
      <w:r w:rsidR="00DB3BFE" w:rsidRPr="000A515A">
        <w:rPr>
          <w:rFonts w:asciiTheme="minorHAnsi" w:hAnsiTheme="minorHAnsi" w:cstheme="minorHAnsi"/>
          <w:sz w:val="22"/>
          <w:szCs w:val="22"/>
        </w:rPr>
        <w:t>Predávajúci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515A">
        <w:rPr>
          <w:rFonts w:asciiTheme="minorHAnsi" w:hAnsiTheme="minorHAnsi" w:cstheme="minorHAnsi"/>
          <w:sz w:val="22"/>
          <w:szCs w:val="22"/>
        </w:rPr>
        <w:t>obdrží</w:t>
      </w:r>
      <w:proofErr w:type="spellEnd"/>
      <w:r w:rsidR="00DB3BFE" w:rsidRPr="000A515A">
        <w:rPr>
          <w:rFonts w:asciiTheme="minorHAnsi" w:hAnsiTheme="minorHAnsi" w:cstheme="minorHAnsi"/>
          <w:sz w:val="22"/>
          <w:szCs w:val="22"/>
        </w:rPr>
        <w:t xml:space="preserve"> dva (2) rovnopisy a Kupujúci</w:t>
      </w:r>
      <w:r w:rsidRPr="000A515A">
        <w:rPr>
          <w:rFonts w:asciiTheme="minorHAnsi" w:hAnsiTheme="minorHAnsi" w:cstheme="minorHAnsi"/>
          <w:sz w:val="22"/>
          <w:szCs w:val="22"/>
        </w:rPr>
        <w:t xml:space="preserve"> jeden (1) rovnopis.</w:t>
      </w:r>
    </w:p>
    <w:p w14:paraId="52DDF09F" w14:textId="77777777" w:rsidR="00397DAD" w:rsidRDefault="00397DAD" w:rsidP="00397DAD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97DAD">
        <w:rPr>
          <w:rFonts w:asciiTheme="minorHAnsi" w:hAnsiTheme="minorHAnsi" w:cstheme="minorHAnsi"/>
          <w:sz w:val="22"/>
          <w:szCs w:val="22"/>
        </w:rPr>
        <w:t>Predávajúci vyhlasuje, že stav Predmetu kúpy zodpovedá jeho veku a nemá žiadne právne vady. Zmluvné strany sa v súlade s § 501 Občianskeho zákonníka  dohodli, že Predmet kúpy sa prenecháva v stave, v akom stojí a leží. Predávajúci upozornil Kupujúceho na všetky vady, o ktorých vie. Predmet kúpy má nasledovné vady:........................</w:t>
      </w:r>
    </w:p>
    <w:p w14:paraId="72DF12D6" w14:textId="7ABA29AE" w:rsidR="007D3917" w:rsidRPr="000A515A" w:rsidRDefault="00065B62" w:rsidP="00397DAD">
      <w:pPr>
        <w:numPr>
          <w:ilvl w:val="0"/>
          <w:numId w:val="11"/>
        </w:numPr>
        <w:tabs>
          <w:tab w:val="left" w:pos="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A515A">
        <w:rPr>
          <w:rFonts w:asciiTheme="minorHAnsi" w:hAnsiTheme="minorHAnsi" w:cstheme="minorHAnsi"/>
          <w:sz w:val="22"/>
          <w:szCs w:val="22"/>
        </w:rPr>
        <w:t>Kupujúci</w:t>
      </w:r>
      <w:r w:rsidR="00BA396C" w:rsidRPr="000A515A">
        <w:rPr>
          <w:rFonts w:asciiTheme="minorHAnsi" w:hAnsiTheme="minorHAnsi" w:cstheme="minorHAnsi"/>
          <w:sz w:val="22"/>
          <w:szCs w:val="22"/>
        </w:rPr>
        <w:t xml:space="preserve"> v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yhlasuje, že stav Predmetu </w:t>
      </w:r>
      <w:r w:rsidR="00BA396C" w:rsidRPr="000A515A">
        <w:rPr>
          <w:rFonts w:asciiTheme="minorHAnsi" w:hAnsiTheme="minorHAnsi" w:cstheme="minorHAnsi"/>
          <w:sz w:val="22"/>
          <w:szCs w:val="22"/>
        </w:rPr>
        <w:t>kúpy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je mu známy, v takom stave, v akom sa</w:t>
      </w:r>
      <w:r w:rsidR="00920139" w:rsidRPr="000A515A">
        <w:rPr>
          <w:rFonts w:asciiTheme="minorHAnsi" w:hAnsiTheme="minorHAnsi" w:cstheme="minorHAnsi"/>
          <w:sz w:val="22"/>
          <w:szCs w:val="22"/>
        </w:rPr>
        <w:t> 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ku dňu </w:t>
      </w:r>
      <w:r w:rsidR="000F4C07" w:rsidRPr="000A515A">
        <w:rPr>
          <w:rFonts w:asciiTheme="minorHAnsi" w:hAnsiTheme="minorHAnsi" w:cstheme="minorHAnsi"/>
          <w:sz w:val="22"/>
          <w:szCs w:val="22"/>
        </w:rPr>
        <w:t xml:space="preserve">podpisu </w:t>
      </w:r>
      <w:r w:rsidR="003D0059" w:rsidRPr="000A515A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0A515A">
        <w:rPr>
          <w:rFonts w:asciiTheme="minorHAnsi" w:hAnsiTheme="minorHAnsi" w:cstheme="minorHAnsi"/>
          <w:sz w:val="22"/>
          <w:szCs w:val="22"/>
        </w:rPr>
        <w:t>zmluvy</w:t>
      </w:r>
      <w:r w:rsidR="00BA396C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0A515A">
        <w:rPr>
          <w:rFonts w:asciiTheme="minorHAnsi" w:hAnsiTheme="minorHAnsi" w:cstheme="minorHAnsi"/>
          <w:sz w:val="22"/>
          <w:szCs w:val="22"/>
        </w:rPr>
        <w:t>nachádza</w:t>
      </w:r>
      <w:r w:rsidR="000F4C07" w:rsidRPr="000A515A">
        <w:rPr>
          <w:rFonts w:asciiTheme="minorHAnsi" w:hAnsiTheme="minorHAnsi" w:cstheme="minorHAnsi"/>
          <w:sz w:val="22"/>
          <w:szCs w:val="22"/>
        </w:rPr>
        <w:t xml:space="preserve">, s prihliadnutím na obvyklé opotrebenie medzi podpisom </w:t>
      </w:r>
      <w:r w:rsidR="003D0059" w:rsidRPr="000A515A">
        <w:rPr>
          <w:rFonts w:asciiTheme="minorHAnsi" w:hAnsiTheme="minorHAnsi" w:cstheme="minorHAnsi"/>
          <w:sz w:val="22"/>
          <w:szCs w:val="22"/>
        </w:rPr>
        <w:t xml:space="preserve">Kúpnej </w:t>
      </w:r>
      <w:r w:rsidR="000F4C07" w:rsidRPr="000A515A">
        <w:rPr>
          <w:rFonts w:asciiTheme="minorHAnsi" w:hAnsiTheme="minorHAnsi" w:cstheme="minorHAnsi"/>
          <w:sz w:val="22"/>
          <w:szCs w:val="22"/>
        </w:rPr>
        <w:t>zmluvy a jeho odovzdaním,</w:t>
      </w:r>
      <w:r w:rsidR="00C265E4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ho od </w:t>
      </w:r>
      <w:r w:rsidR="00BA396C" w:rsidRPr="000A515A">
        <w:rPr>
          <w:rFonts w:asciiTheme="minorHAnsi" w:hAnsiTheme="minorHAnsi" w:cstheme="minorHAnsi"/>
          <w:sz w:val="22"/>
          <w:szCs w:val="22"/>
        </w:rPr>
        <w:t>Predávajúceho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prevezme a v budúcnosti si nebude voči Pre</w:t>
      </w:r>
      <w:r w:rsidR="00BA396C" w:rsidRPr="000A515A">
        <w:rPr>
          <w:rFonts w:asciiTheme="minorHAnsi" w:hAnsiTheme="minorHAnsi" w:cstheme="minorHAnsi"/>
          <w:sz w:val="22"/>
          <w:szCs w:val="22"/>
        </w:rPr>
        <w:t>dávajúcemu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uplatňovať žiadne fi</w:t>
      </w:r>
      <w:r w:rsidR="000F4C07" w:rsidRPr="000A515A">
        <w:rPr>
          <w:rFonts w:asciiTheme="minorHAnsi" w:hAnsiTheme="minorHAnsi" w:cstheme="minorHAnsi"/>
          <w:sz w:val="22"/>
          <w:szCs w:val="22"/>
        </w:rPr>
        <w:t xml:space="preserve">nančné ani iné nároky súvisiace 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s prevodom </w:t>
      </w:r>
      <w:r w:rsidR="00BA396C" w:rsidRPr="000A515A">
        <w:rPr>
          <w:rFonts w:asciiTheme="minorHAnsi" w:hAnsiTheme="minorHAnsi" w:cstheme="minorHAnsi"/>
          <w:sz w:val="22"/>
          <w:szCs w:val="22"/>
        </w:rPr>
        <w:t>vlastníctva k Predmetu kúpy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podľa tejto</w:t>
      </w:r>
      <w:r w:rsidR="00BA396C" w:rsidRPr="000A515A">
        <w:rPr>
          <w:rFonts w:asciiTheme="minorHAnsi" w:hAnsiTheme="minorHAnsi" w:cstheme="minorHAnsi"/>
          <w:sz w:val="22"/>
          <w:szCs w:val="22"/>
        </w:rPr>
        <w:t xml:space="preserve"> Kúpnej</w:t>
      </w:r>
      <w:r w:rsidR="000F4C07" w:rsidRPr="000A515A">
        <w:rPr>
          <w:rFonts w:asciiTheme="minorHAnsi" w:hAnsiTheme="minorHAnsi" w:cstheme="minorHAnsi"/>
          <w:sz w:val="22"/>
          <w:szCs w:val="22"/>
        </w:rPr>
        <w:t xml:space="preserve"> z</w:t>
      </w:r>
      <w:r w:rsidR="007D3917" w:rsidRPr="000A515A">
        <w:rPr>
          <w:rFonts w:asciiTheme="minorHAnsi" w:hAnsiTheme="minorHAnsi" w:cstheme="minorHAnsi"/>
          <w:sz w:val="22"/>
          <w:szCs w:val="22"/>
        </w:rPr>
        <w:t>mluvy.</w:t>
      </w:r>
    </w:p>
    <w:p w14:paraId="66BD27DF" w14:textId="4C94D4F3" w:rsidR="0037528A" w:rsidRPr="000A515A" w:rsidRDefault="0037528A" w:rsidP="00DD55A0">
      <w:pPr>
        <w:tabs>
          <w:tab w:val="left" w:pos="0"/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1FBF6744" w14:textId="37CDA198" w:rsidR="007D3917" w:rsidRPr="000A515A" w:rsidRDefault="007D3917" w:rsidP="004C3254">
      <w:pPr>
        <w:tabs>
          <w:tab w:val="left" w:pos="0"/>
          <w:tab w:val="left" w:pos="284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</w:t>
      </w:r>
      <w:r w:rsidR="00B77364" w:rsidRPr="000A515A">
        <w:rPr>
          <w:rFonts w:asciiTheme="minorHAnsi" w:hAnsiTheme="minorHAnsi" w:cstheme="minorHAnsi"/>
          <w:b/>
          <w:bCs/>
          <w:sz w:val="22"/>
          <w:szCs w:val="22"/>
        </w:rPr>
        <w:t xml:space="preserve"> V</w:t>
      </w:r>
    </w:p>
    <w:p w14:paraId="0CE95361" w14:textId="6F21A810" w:rsidR="007D3917" w:rsidRPr="000A515A" w:rsidRDefault="00C265E4" w:rsidP="004C3254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Sankcie</w:t>
      </w:r>
      <w:r w:rsidR="00613609" w:rsidRPr="000A515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B2F81" w:rsidRPr="000A515A">
        <w:rPr>
          <w:rFonts w:asciiTheme="minorHAnsi" w:hAnsiTheme="minorHAnsi" w:cstheme="minorHAnsi"/>
          <w:b/>
          <w:sz w:val="22"/>
          <w:szCs w:val="22"/>
        </w:rPr>
        <w:t>ukončenie</w:t>
      </w:r>
      <w:r w:rsidR="00B77364" w:rsidRPr="000A515A">
        <w:rPr>
          <w:rFonts w:asciiTheme="minorHAnsi" w:hAnsiTheme="minorHAnsi" w:cstheme="minorHAnsi"/>
          <w:b/>
          <w:sz w:val="22"/>
          <w:szCs w:val="22"/>
        </w:rPr>
        <w:t xml:space="preserve"> Kúpnej z</w:t>
      </w:r>
      <w:r w:rsidR="00F47832" w:rsidRPr="000A515A">
        <w:rPr>
          <w:rFonts w:asciiTheme="minorHAnsi" w:hAnsiTheme="minorHAnsi" w:cstheme="minorHAnsi"/>
          <w:b/>
          <w:sz w:val="22"/>
          <w:szCs w:val="22"/>
        </w:rPr>
        <w:t>mluvy</w:t>
      </w:r>
    </w:p>
    <w:p w14:paraId="6E306223" w14:textId="77777777" w:rsidR="007D3917" w:rsidRPr="000A515A" w:rsidRDefault="007D3917" w:rsidP="004C3254">
      <w:pPr>
        <w:tabs>
          <w:tab w:val="left" w:pos="0"/>
        </w:tabs>
        <w:jc w:val="both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26575D4B" w14:textId="407C162B" w:rsidR="006F7D11" w:rsidRPr="000A515A" w:rsidRDefault="00004020" w:rsidP="006F7D11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prípade omeškania Kupujúceho so </w:t>
      </w:r>
      <w:r w:rsidR="00065B62"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>zaplatením</w:t>
      </w:r>
      <w:r w:rsidR="002C19CA"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zmluvne dohodnutej k</w:t>
      </w:r>
      <w:r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>úpnej ceny, má Predávajúci nárok na uplatnenie si úrokov z omeškania podľa § 517 ods. 2 Občianskeho zákonníka a § 3</w:t>
      </w:r>
      <w:r w:rsidR="00AA385B"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>nariadenia vlády Slovenskej republiky č. 87/1995 Z. z. Z. z., ktorým sa vykonávajú niektoré ustanovenia Občianskeho zákonníka.</w:t>
      </w:r>
    </w:p>
    <w:p w14:paraId="6331C66D" w14:textId="36CBD17F" w:rsidR="00770F38" w:rsidRPr="000A515A" w:rsidRDefault="00613609" w:rsidP="004C3254">
      <w:pPr>
        <w:pStyle w:val="Zkladntext3"/>
        <w:numPr>
          <w:ilvl w:val="0"/>
          <w:numId w:val="7"/>
        </w:numPr>
        <w:overflowPunct w:val="0"/>
        <w:autoSpaceDE w:val="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  <w:r w:rsidRPr="000A515A">
        <w:rPr>
          <w:rStyle w:val="Odkaznakomentr"/>
          <w:rFonts w:asciiTheme="minorHAnsi" w:eastAsia="Times New Roman" w:hAnsiTheme="minorHAnsi" w:cstheme="minorHAnsi"/>
          <w:sz w:val="22"/>
          <w:szCs w:val="22"/>
        </w:rPr>
        <w:t>Kúpnu zmluvu je možné ukončiť dohodou Zmluvných strán alebo odstúpením od Kúpnej zmluvy zo zákonných dôvodov</w:t>
      </w:r>
      <w:r w:rsidR="00770F38" w:rsidRPr="000A515A">
        <w:rPr>
          <w:rFonts w:asciiTheme="minorHAnsi" w:eastAsia="Arial Narrow" w:hAnsiTheme="minorHAnsi" w:cstheme="minorHAnsi"/>
          <w:sz w:val="22"/>
          <w:szCs w:val="22"/>
        </w:rPr>
        <w:t>.</w:t>
      </w:r>
    </w:p>
    <w:p w14:paraId="0D333ECD" w14:textId="538EFA2A" w:rsidR="0017729F" w:rsidRPr="000A515A" w:rsidRDefault="0017729F" w:rsidP="0017729F">
      <w:pPr>
        <w:pStyle w:val="Zkladntext3"/>
        <w:overflowPunct w:val="0"/>
        <w:autoSpaceDE w:val="0"/>
        <w:ind w:left="360"/>
        <w:textAlignment w:val="baseline"/>
        <w:rPr>
          <w:rFonts w:asciiTheme="minorHAnsi" w:eastAsia="Arial Narrow" w:hAnsiTheme="minorHAnsi" w:cstheme="minorHAnsi"/>
          <w:sz w:val="22"/>
          <w:szCs w:val="22"/>
        </w:rPr>
      </w:pPr>
    </w:p>
    <w:p w14:paraId="1AB36507" w14:textId="57AD1ED8" w:rsidR="0017729F" w:rsidRPr="000A515A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 VI</w:t>
      </w:r>
    </w:p>
    <w:p w14:paraId="6F377284" w14:textId="77777777" w:rsidR="0017729F" w:rsidRPr="000A515A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Mlčanlivosť a ochrana osobných údajov</w:t>
      </w:r>
    </w:p>
    <w:p w14:paraId="3D311BE7" w14:textId="77777777" w:rsidR="0017729F" w:rsidRPr="000A515A" w:rsidRDefault="0017729F" w:rsidP="0017729F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840C4" w14:textId="77777777" w:rsidR="0017729F" w:rsidRPr="000A515A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A515A">
        <w:rPr>
          <w:rFonts w:asciiTheme="minorHAnsi" w:hAnsiTheme="minorHAnsi" w:cstheme="minorHAnsi"/>
          <w:color w:val="212121"/>
          <w:sz w:val="22"/>
          <w:szCs w:val="22"/>
        </w:rPr>
        <w:t>Všetky informácie, ktoré si Zmluvné strany pre splnenie predmetu Zmluvy navzájom poskytli počas predzmluvných rokovaní, pri uzavretí Zmluvy a po uzavretí  Zmluvy sa považujú za dôverné a poskytnúť tieto informácie tretej osobe môže Zmluvná strana len po predchádzajúcom písomnom súhlase druhej Zmluvnej strany. Uvedené informácie sa zaväzuje chrániť ako vlastné, využívať ich len v súvislosti s plnením predmetu Zmluvy, nezneužívať a nesprístupniť ich tretím osobám.</w:t>
      </w:r>
    </w:p>
    <w:p w14:paraId="77A95C7E" w14:textId="77777777" w:rsidR="0017729F" w:rsidRPr="000A515A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0A515A">
        <w:rPr>
          <w:rFonts w:asciiTheme="minorHAnsi" w:hAnsiTheme="minorHAnsi" w:cstheme="minorHAnsi"/>
          <w:color w:val="212121"/>
          <w:sz w:val="22"/>
          <w:szCs w:val="22"/>
        </w:rPr>
        <w:t>Záväzok mlčanlivosti platí aj po ukončení zmluvného vzťahu.</w:t>
      </w:r>
    </w:p>
    <w:p w14:paraId="374E3DF1" w14:textId="5B31EC06" w:rsidR="0017729F" w:rsidRPr="000A515A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0A515A">
        <w:rPr>
          <w:rFonts w:asciiTheme="minorHAnsi" w:hAnsiTheme="minorHAnsi" w:cstheme="minorHAnsi"/>
          <w:color w:val="212121"/>
          <w:sz w:val="22"/>
          <w:szCs w:val="22"/>
        </w:rPr>
        <w:t>Povinnosť Zmluvných strán sprístupniť informácie podľa príslušných predpisov nie je týmto Článkom Zmluvy dotknutá.</w:t>
      </w:r>
    </w:p>
    <w:p w14:paraId="4FAB1D3E" w14:textId="77777777" w:rsidR="0017729F" w:rsidRPr="000A515A" w:rsidRDefault="0017729F" w:rsidP="001D53C6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Pr="000A515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ich zamestnanci sú povinní pri spracúvaní osobných údajov fyzických osôb postupovať v súlade s Nariadením Európskeho parlamentu a Rady (EÚ) 2016/679 o ochrane fyzických osôb pri spracúvaní osobných údajov a o voľnom pohybe takýchto údajov, ktorým sa zrušuje smernica 95/46/ES (GDPR) a zákonom č. 18/2018 Z. z. o ochrane osobných údajov a o zmene a doplnení niektorých zákonov (ďalej len „zákon o ochrane osobných údajov“). Spracúvané osobné údaje sú povinní chrániť pred náhodným alebo nezákonným zničením, stratou, zmenou </w:t>
      </w:r>
      <w:r w:rsidRPr="000A515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alebo neoprávneným poskytnutím a zachovávať mlčanlivosť o všetkých osobných údajoch, s ktorými prídu do styku v súvislosti s plnením povinností podľa tejto Zmluvy. </w:t>
      </w:r>
    </w:p>
    <w:p w14:paraId="5D8E23C1" w14:textId="658AD2DE" w:rsidR="0017729F" w:rsidRPr="000A515A" w:rsidRDefault="0017729F" w:rsidP="001D53C6">
      <w:pPr>
        <w:pStyle w:val="Zarkazkladnhotextu"/>
        <w:numPr>
          <w:ilvl w:val="0"/>
          <w:numId w:val="24"/>
        </w:num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Zmluvné strany informácie a údaje, na ktoré sa vzťahuje ochrana osobných údajov poskytnú len osobe, ktorej sa týkajú. Informácie a údaje, na ktoré sa vzťahuje ochrana osobných údajov sa poskytnú súdu, prokuratúre alebo inému orgánu štátu na účely plnenia jeho úloh podľa osobitného predpisu alebo na účely odhaľovania, vyšetrovania a stíhania trestných činov.</w:t>
      </w:r>
    </w:p>
    <w:p w14:paraId="640201A9" w14:textId="77777777" w:rsidR="006F7D11" w:rsidRPr="000A515A" w:rsidRDefault="006F7D11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7F56F" w14:textId="2C7B8269" w:rsidR="007D3917" w:rsidRPr="000A515A" w:rsidRDefault="00B77364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Článok VI</w:t>
      </w:r>
      <w:r w:rsidR="0017729F" w:rsidRPr="000A515A">
        <w:rPr>
          <w:rFonts w:asciiTheme="minorHAnsi" w:hAnsiTheme="minorHAnsi" w:cstheme="minorHAnsi"/>
          <w:b/>
          <w:sz w:val="22"/>
          <w:szCs w:val="22"/>
        </w:rPr>
        <w:t>I</w:t>
      </w:r>
    </w:p>
    <w:p w14:paraId="0AFF627E" w14:textId="77777777" w:rsidR="007D3917" w:rsidRPr="000A515A" w:rsidRDefault="007D3917" w:rsidP="004C3254">
      <w:pPr>
        <w:widowControl w:val="0"/>
        <w:ind w:left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27233F9" w14:textId="77777777" w:rsidR="007D3917" w:rsidRPr="000A515A" w:rsidRDefault="007D3917" w:rsidP="004C3254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A04D63A" w14:textId="5D6956F0" w:rsidR="00A56D9B" w:rsidRPr="000A515A" w:rsidRDefault="007D3917" w:rsidP="004C3254">
      <w:pPr>
        <w:pStyle w:val="Zarkazkladnhotextu"/>
        <w:widowControl w:val="0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Táto </w:t>
      </w:r>
      <w:r w:rsidR="00B77364" w:rsidRPr="000A515A">
        <w:rPr>
          <w:rFonts w:asciiTheme="minorHAnsi" w:hAnsiTheme="minorHAnsi" w:cstheme="minorHAnsi"/>
          <w:sz w:val="22"/>
          <w:szCs w:val="22"/>
        </w:rPr>
        <w:t xml:space="preserve">Kúpna </w:t>
      </w:r>
      <w:r w:rsidRPr="000A515A">
        <w:rPr>
          <w:rFonts w:asciiTheme="minorHAnsi" w:hAnsiTheme="minorHAnsi" w:cstheme="minorHAnsi"/>
          <w:sz w:val="22"/>
          <w:szCs w:val="22"/>
        </w:rPr>
        <w:t xml:space="preserve">zmluva nadobúda platnosť dňom jej podpisu obidvoma Zmluvnými stranami a účinnosť dňom nasledujúcim po dni jej </w:t>
      </w:r>
      <w:r w:rsidR="00F47832" w:rsidRPr="000A515A">
        <w:rPr>
          <w:rFonts w:asciiTheme="minorHAnsi" w:hAnsiTheme="minorHAnsi" w:cstheme="minorHAnsi"/>
          <w:sz w:val="22"/>
          <w:szCs w:val="22"/>
        </w:rPr>
        <w:t xml:space="preserve">prvého </w:t>
      </w:r>
      <w:r w:rsidRPr="000A515A">
        <w:rPr>
          <w:rFonts w:asciiTheme="minorHAnsi" w:hAnsiTheme="minorHAnsi" w:cstheme="minorHAnsi"/>
          <w:sz w:val="22"/>
          <w:szCs w:val="22"/>
        </w:rPr>
        <w:t>zverejnenia v Centrálnom registri zmlúv.</w:t>
      </w:r>
    </w:p>
    <w:p w14:paraId="72AC2B8A" w14:textId="535AC967" w:rsidR="00227590" w:rsidRPr="000A515A" w:rsidRDefault="007D3917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K zmen</w:t>
      </w:r>
      <w:r w:rsidR="00B77364" w:rsidRPr="000A515A">
        <w:rPr>
          <w:rFonts w:asciiTheme="minorHAnsi" w:hAnsiTheme="minorHAnsi" w:cstheme="minorHAnsi"/>
          <w:sz w:val="22"/>
          <w:szCs w:val="22"/>
        </w:rPr>
        <w:t>e dohodnutých ustanovení tejto Kúpnej z</w:t>
      </w:r>
      <w:r w:rsidRPr="000A515A">
        <w:rPr>
          <w:rFonts w:asciiTheme="minorHAnsi" w:hAnsiTheme="minorHAnsi" w:cstheme="minorHAnsi"/>
          <w:sz w:val="22"/>
          <w:szCs w:val="22"/>
        </w:rPr>
        <w:t>mluvy môže dôjsť len po vzájomnej dohode Zmluvných strán formou písomných očíslovaných dodatkov, podpísaných oprávnenými zástupcami obidvoch Zmluvných strán, inak je zmena či doplnenie neplatné.</w:t>
      </w:r>
    </w:p>
    <w:p w14:paraId="16DD8833" w14:textId="1C735834" w:rsidR="007D3917" w:rsidRPr="000A515A" w:rsidRDefault="007D3917" w:rsidP="004C3254">
      <w:pPr>
        <w:pStyle w:val="Zarkazkladnhotextu"/>
        <w:numPr>
          <w:ilvl w:val="0"/>
          <w:numId w:val="8"/>
        </w:numPr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T</w:t>
      </w:r>
      <w:r w:rsidR="00B77364" w:rsidRPr="000A515A">
        <w:rPr>
          <w:rFonts w:asciiTheme="minorHAnsi" w:hAnsiTheme="minorHAnsi" w:cstheme="minorHAnsi"/>
          <w:sz w:val="22"/>
          <w:szCs w:val="22"/>
        </w:rPr>
        <w:t>áto Kúpna zmluva je vyhotovená v štyroch (4</w:t>
      </w:r>
      <w:r w:rsidRPr="000A515A">
        <w:rPr>
          <w:rFonts w:asciiTheme="minorHAnsi" w:hAnsiTheme="minorHAnsi" w:cstheme="minorHAnsi"/>
          <w:sz w:val="22"/>
          <w:szCs w:val="22"/>
        </w:rPr>
        <w:t>) rovnopisoch, z ktorých Pre</w:t>
      </w:r>
      <w:r w:rsidR="00B77364" w:rsidRPr="000A515A">
        <w:rPr>
          <w:rFonts w:asciiTheme="minorHAnsi" w:hAnsiTheme="minorHAnsi" w:cstheme="minorHAnsi"/>
          <w:sz w:val="22"/>
          <w:szCs w:val="22"/>
        </w:rPr>
        <w:t>dávajúci</w:t>
      </w:r>
      <w:r w:rsidRPr="000A515A">
        <w:rPr>
          <w:rFonts w:asciiTheme="minorHAnsi" w:hAnsiTheme="minorHAnsi" w:cstheme="minorHAnsi"/>
          <w:sz w:val="22"/>
          <w:szCs w:val="22"/>
        </w:rPr>
        <w:t xml:space="preserve"> dostane tri (3) rovnopis</w:t>
      </w:r>
      <w:r w:rsidR="003912BF" w:rsidRPr="000A515A">
        <w:rPr>
          <w:rFonts w:asciiTheme="minorHAnsi" w:hAnsiTheme="minorHAnsi" w:cstheme="minorHAnsi"/>
          <w:sz w:val="22"/>
          <w:szCs w:val="22"/>
        </w:rPr>
        <w:t>y</w:t>
      </w:r>
      <w:r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="00B77364" w:rsidRPr="000A515A">
        <w:rPr>
          <w:rFonts w:asciiTheme="minorHAnsi" w:hAnsiTheme="minorHAnsi" w:cstheme="minorHAnsi"/>
          <w:sz w:val="22"/>
          <w:szCs w:val="22"/>
        </w:rPr>
        <w:t>a Ku</w:t>
      </w:r>
      <w:r w:rsidR="003D0059" w:rsidRPr="000A515A">
        <w:rPr>
          <w:rFonts w:asciiTheme="minorHAnsi" w:hAnsiTheme="minorHAnsi" w:cstheme="minorHAnsi"/>
          <w:sz w:val="22"/>
          <w:szCs w:val="22"/>
        </w:rPr>
        <w:t>pujúci (1) rovnopis</w:t>
      </w:r>
      <w:r w:rsidRPr="000A515A">
        <w:rPr>
          <w:rFonts w:asciiTheme="minorHAnsi" w:hAnsiTheme="minorHAnsi" w:cstheme="minorHAnsi"/>
          <w:sz w:val="22"/>
          <w:szCs w:val="22"/>
        </w:rPr>
        <w:t>. Zmluvné strany vy</w:t>
      </w:r>
      <w:r w:rsidR="00B77364" w:rsidRPr="000A515A">
        <w:rPr>
          <w:rFonts w:asciiTheme="minorHAnsi" w:hAnsiTheme="minorHAnsi" w:cstheme="minorHAnsi"/>
          <w:sz w:val="22"/>
          <w:szCs w:val="22"/>
        </w:rPr>
        <w:t>hlasujú, že ich zmluvná voľnosť a</w:t>
      </w:r>
      <w:r w:rsidRPr="000A515A">
        <w:rPr>
          <w:rFonts w:asciiTheme="minorHAnsi" w:hAnsiTheme="minorHAnsi" w:cstheme="minorHAnsi"/>
          <w:sz w:val="22"/>
          <w:szCs w:val="22"/>
        </w:rPr>
        <w:t xml:space="preserve"> právo nakladať s Predmetom </w:t>
      </w:r>
      <w:r w:rsidR="00B77364" w:rsidRPr="000A515A">
        <w:rPr>
          <w:rFonts w:asciiTheme="minorHAnsi" w:hAnsiTheme="minorHAnsi" w:cstheme="minorHAnsi"/>
          <w:sz w:val="22"/>
          <w:szCs w:val="22"/>
        </w:rPr>
        <w:t xml:space="preserve">kúpy </w:t>
      </w:r>
      <w:r w:rsidRPr="000A515A">
        <w:rPr>
          <w:rFonts w:asciiTheme="minorHAnsi" w:hAnsiTheme="minorHAnsi" w:cstheme="minorHAnsi"/>
          <w:sz w:val="22"/>
          <w:szCs w:val="22"/>
        </w:rPr>
        <w:t>nie sú obmedzené.</w:t>
      </w:r>
    </w:p>
    <w:p w14:paraId="553DBC72" w14:textId="77777777" w:rsidR="00A66D0F" w:rsidRPr="000A515A" w:rsidRDefault="00B77364" w:rsidP="00A66D0F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Predávajúci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 si vyhradzuje právo nezverejňovať podpis/signatúru štatutárneho orgánu, nakoľko ju považuje za skutočnosť dôverného charakteru.</w:t>
      </w:r>
    </w:p>
    <w:p w14:paraId="7117C9AD" w14:textId="59BA1B7E" w:rsidR="007D3917" w:rsidRPr="000A515A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eastAsia="Calibri" w:hAnsiTheme="minorHAnsi" w:cstheme="minorHAnsi"/>
          <w:sz w:val="22"/>
          <w:szCs w:val="22"/>
          <w:lang w:eastAsia="en-US"/>
        </w:rPr>
        <w:t>Vzťahy neupravené touto Kúpnou zmluvou sa riadia príslušnými ustanoveniami Občianskeho zákonníka, zákona o správe majetku štátu a ostatnými všeobecne záväznými právnymi predpismi.</w:t>
      </w:r>
    </w:p>
    <w:p w14:paraId="2ACF7558" w14:textId="141076F7" w:rsidR="005A7845" w:rsidRPr="000A515A" w:rsidRDefault="00B77364" w:rsidP="004C3254">
      <w:pPr>
        <w:pStyle w:val="Zarkazkladnhotextu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Kupujúci </w:t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sa zaväzuje rešpektovať ustanovenie predchádzajúceho </w:t>
      </w:r>
      <w:r w:rsidR="00FD2AB2" w:rsidRPr="000A515A">
        <w:rPr>
          <w:rFonts w:asciiTheme="minorHAnsi" w:hAnsiTheme="minorHAnsi" w:cstheme="minorHAnsi"/>
          <w:sz w:val="22"/>
          <w:szCs w:val="22"/>
        </w:rPr>
        <w:t>odseku</w:t>
      </w:r>
      <w:r w:rsidR="007D3917" w:rsidRPr="000A515A">
        <w:rPr>
          <w:rFonts w:asciiTheme="minorHAnsi" w:hAnsiTheme="minorHAnsi" w:cstheme="minorHAnsi"/>
          <w:sz w:val="22"/>
          <w:szCs w:val="22"/>
        </w:rPr>
        <w:t>.</w:t>
      </w:r>
    </w:p>
    <w:p w14:paraId="40F3EE41" w14:textId="4B3D8FC7" w:rsidR="005A7845" w:rsidRPr="000A515A" w:rsidRDefault="005A7845" w:rsidP="004C3254">
      <w:pPr>
        <w:pStyle w:val="Zarkazkladnhotextu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Zmluvné strany vyhl</w:t>
      </w:r>
      <w:r w:rsidR="00B77364" w:rsidRPr="000A515A">
        <w:rPr>
          <w:rFonts w:asciiTheme="minorHAnsi" w:hAnsiTheme="minorHAnsi" w:cstheme="minorHAnsi"/>
          <w:sz w:val="22"/>
          <w:szCs w:val="22"/>
        </w:rPr>
        <w:t>asujú, že si Kúpnu z</w:t>
      </w:r>
      <w:r w:rsidRPr="000A515A">
        <w:rPr>
          <w:rFonts w:asciiTheme="minorHAnsi" w:hAnsiTheme="minorHAnsi" w:cstheme="minorHAnsi"/>
          <w:sz w:val="22"/>
          <w:szCs w:val="22"/>
        </w:rPr>
        <w:t>mluvu riadne prečítali, v plnom rozsahu porozumeli jej obsahu, ktorý je pre nedostatočne zrozumiteľný a určitý, že táto vyjadruje ich slobodnú a vážnu vôľu zbavenú akýchkoľvek omylov, a že táto nebola uzavretá ani v tiesni, ani za nápadne nevýhodných podmienok plynúcich pre ktorúkoľvek Zmluvnú stranu, na znak čoho ju vlastnoručne podpisujú.</w:t>
      </w:r>
    </w:p>
    <w:p w14:paraId="619C5869" w14:textId="48BCCF30" w:rsidR="00DE6A46" w:rsidRPr="000A515A" w:rsidRDefault="00DE6A46" w:rsidP="004C3254">
      <w:pPr>
        <w:tabs>
          <w:tab w:val="left" w:pos="-14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6FC82" w14:textId="77777777" w:rsidR="00DE6A46" w:rsidRPr="000A515A" w:rsidRDefault="00DE6A46" w:rsidP="00DE6A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A300AF" w14:textId="109301AC" w:rsidR="007D3917" w:rsidRPr="000A515A" w:rsidRDefault="00B77364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Za Predávajúceho</w:t>
      </w:r>
      <w:r w:rsidR="007C4A6C" w:rsidRPr="000A515A">
        <w:rPr>
          <w:rFonts w:asciiTheme="minorHAnsi" w:hAnsiTheme="minorHAnsi" w:cstheme="minorHAnsi"/>
          <w:sz w:val="22"/>
          <w:szCs w:val="22"/>
        </w:rPr>
        <w:t>:</w:t>
      </w:r>
      <w:r w:rsidR="007C4A6C" w:rsidRPr="000A515A">
        <w:rPr>
          <w:rFonts w:asciiTheme="minorHAnsi" w:hAnsiTheme="minorHAnsi" w:cstheme="minorHAnsi"/>
          <w:sz w:val="22"/>
          <w:szCs w:val="22"/>
        </w:rPr>
        <w:tab/>
      </w:r>
      <w:r w:rsidR="007C4A6C" w:rsidRPr="000A515A">
        <w:rPr>
          <w:rFonts w:asciiTheme="minorHAnsi" w:hAnsiTheme="minorHAnsi" w:cstheme="minorHAnsi"/>
          <w:sz w:val="22"/>
          <w:szCs w:val="22"/>
        </w:rPr>
        <w:tab/>
      </w:r>
      <w:r w:rsidR="007C4A6C" w:rsidRPr="000A515A">
        <w:rPr>
          <w:rFonts w:asciiTheme="minorHAnsi" w:hAnsiTheme="minorHAnsi" w:cstheme="minorHAnsi"/>
          <w:sz w:val="22"/>
          <w:szCs w:val="22"/>
        </w:rPr>
        <w:tab/>
      </w:r>
      <w:r w:rsidR="007C4A6C" w:rsidRPr="000A515A">
        <w:rPr>
          <w:rFonts w:asciiTheme="minorHAnsi" w:hAnsiTheme="minorHAnsi" w:cstheme="minorHAnsi"/>
          <w:sz w:val="22"/>
          <w:szCs w:val="22"/>
        </w:rPr>
        <w:tab/>
      </w:r>
      <w:r w:rsidR="007C4A6C" w:rsidRPr="000A515A">
        <w:rPr>
          <w:rFonts w:asciiTheme="minorHAnsi" w:hAnsiTheme="minorHAnsi" w:cstheme="minorHAnsi"/>
          <w:sz w:val="22"/>
          <w:szCs w:val="22"/>
        </w:rPr>
        <w:tab/>
      </w:r>
      <w:r w:rsidR="007D3917" w:rsidRPr="000A515A">
        <w:rPr>
          <w:rFonts w:asciiTheme="minorHAnsi" w:hAnsiTheme="minorHAnsi" w:cstheme="minorHAnsi"/>
          <w:sz w:val="22"/>
          <w:szCs w:val="22"/>
        </w:rPr>
        <w:t xml:space="preserve">Za </w:t>
      </w:r>
      <w:r w:rsidRPr="000A515A">
        <w:rPr>
          <w:rFonts w:asciiTheme="minorHAnsi" w:hAnsiTheme="minorHAnsi" w:cstheme="minorHAnsi"/>
          <w:sz w:val="22"/>
          <w:szCs w:val="22"/>
        </w:rPr>
        <w:t>Kupujúceho</w:t>
      </w:r>
      <w:r w:rsidR="007D3917" w:rsidRPr="000A515A">
        <w:rPr>
          <w:rFonts w:asciiTheme="minorHAnsi" w:hAnsiTheme="minorHAnsi" w:cstheme="minorHAnsi"/>
          <w:sz w:val="22"/>
          <w:szCs w:val="22"/>
        </w:rPr>
        <w:t>:</w:t>
      </w:r>
    </w:p>
    <w:p w14:paraId="725E35CD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342FFF9" w14:textId="438DBBFA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F714821" w14:textId="77777777" w:rsidR="00DE6A46" w:rsidRPr="000A515A" w:rsidRDefault="00DE6A46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EFED64" w14:textId="1BC0BF3D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V Bratislave, </w:t>
      </w:r>
      <w:r w:rsidR="006D493E" w:rsidRPr="000A515A">
        <w:rPr>
          <w:rFonts w:asciiTheme="minorHAnsi" w:hAnsiTheme="minorHAnsi" w:cstheme="minorHAnsi"/>
          <w:sz w:val="22"/>
          <w:szCs w:val="22"/>
        </w:rPr>
        <w:t xml:space="preserve">dňa </w:t>
      </w:r>
      <w:r w:rsidRPr="000A515A">
        <w:rPr>
          <w:rFonts w:asciiTheme="minorHAnsi" w:hAnsiTheme="minorHAnsi" w:cstheme="minorHAnsi"/>
          <w:sz w:val="22"/>
          <w:szCs w:val="22"/>
        </w:rPr>
        <w:t>.............................</w:t>
      </w:r>
      <w:r w:rsidR="000D5FA7" w:rsidRPr="000A515A">
        <w:rPr>
          <w:rFonts w:asciiTheme="minorHAnsi" w:hAnsiTheme="minorHAnsi" w:cstheme="minorHAnsi"/>
          <w:sz w:val="22"/>
          <w:szCs w:val="22"/>
        </w:rPr>
        <w:t>.</w:t>
      </w:r>
      <w:r w:rsidR="0017729F" w:rsidRPr="000A515A">
        <w:rPr>
          <w:rFonts w:asciiTheme="minorHAnsi" w:hAnsiTheme="minorHAnsi" w:cstheme="minorHAnsi"/>
          <w:sz w:val="22"/>
          <w:szCs w:val="22"/>
        </w:rPr>
        <w:tab/>
      </w:r>
      <w:r w:rsidR="0017729F" w:rsidRPr="000A515A">
        <w:rPr>
          <w:rFonts w:asciiTheme="minorHAnsi" w:hAnsiTheme="minorHAnsi" w:cstheme="minorHAnsi"/>
          <w:sz w:val="22"/>
          <w:szCs w:val="22"/>
        </w:rPr>
        <w:tab/>
      </w:r>
      <w:r w:rsidR="0017729F" w:rsidRPr="000A515A">
        <w:rPr>
          <w:rFonts w:asciiTheme="minorHAnsi" w:hAnsiTheme="minorHAnsi" w:cstheme="minorHAnsi"/>
          <w:sz w:val="22"/>
          <w:szCs w:val="22"/>
        </w:rPr>
        <w:tab/>
        <w:t>V .....................</w:t>
      </w:r>
      <w:r w:rsidRPr="000A515A">
        <w:rPr>
          <w:rFonts w:asciiTheme="minorHAnsi" w:hAnsiTheme="minorHAnsi" w:cstheme="minorHAnsi"/>
          <w:sz w:val="22"/>
          <w:szCs w:val="22"/>
        </w:rPr>
        <w:t>,</w:t>
      </w:r>
      <w:r w:rsidR="006D493E" w:rsidRPr="000A515A">
        <w:rPr>
          <w:rFonts w:asciiTheme="minorHAnsi" w:hAnsiTheme="minorHAnsi" w:cstheme="minorHAnsi"/>
          <w:sz w:val="22"/>
          <w:szCs w:val="22"/>
        </w:rPr>
        <w:t xml:space="preserve"> dňa</w:t>
      </w:r>
      <w:r w:rsidRPr="000A515A">
        <w:rPr>
          <w:rFonts w:asciiTheme="minorHAnsi" w:hAnsiTheme="minorHAnsi" w:cstheme="minorHAnsi"/>
          <w:sz w:val="22"/>
          <w:szCs w:val="22"/>
        </w:rPr>
        <w:t xml:space="preserve"> ......</w:t>
      </w:r>
      <w:r w:rsidR="000D5FA7" w:rsidRPr="000A515A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4272FEE7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</w:p>
    <w:p w14:paraId="50A9BB22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A7CF1AD" w14:textId="77777777" w:rsidR="007D3917" w:rsidRPr="000A515A" w:rsidRDefault="007D3917" w:rsidP="004C325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3820F4" w14:textId="1631B3C0" w:rsidR="00DE6A46" w:rsidRPr="000A515A" w:rsidRDefault="00DE6A46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9BA55" w14:textId="3907B1DC" w:rsidR="006D493E" w:rsidRPr="000A515A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F1158" w14:textId="77777777" w:rsidR="006D493E" w:rsidRPr="000A515A" w:rsidRDefault="006D493E" w:rsidP="004C32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437C4" w14:textId="438C3675" w:rsidR="007D3917" w:rsidRPr="000A515A" w:rsidRDefault="007D3917" w:rsidP="004C3254">
      <w:pPr>
        <w:jc w:val="both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</w:p>
    <w:p w14:paraId="0E8C1A33" w14:textId="453B6FE1" w:rsidR="007D3917" w:rsidRPr="000A515A" w:rsidRDefault="007D3917" w:rsidP="004C3254">
      <w:pPr>
        <w:tabs>
          <w:tab w:val="center" w:pos="-567"/>
        </w:tabs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="00C62CD0"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2FD5BF4A" w14:textId="08E64789" w:rsidR="007D3917" w:rsidRPr="000A515A" w:rsidRDefault="007D3917" w:rsidP="004C3254">
      <w:pPr>
        <w:ind w:left="426" w:firstLine="282"/>
        <w:rPr>
          <w:rFonts w:asciiTheme="minorHAnsi" w:hAnsiTheme="minorHAnsi" w:cstheme="minorHAnsi"/>
          <w:b/>
          <w:sz w:val="22"/>
          <w:szCs w:val="22"/>
        </w:rPr>
      </w:pPr>
      <w:r w:rsidRPr="000A515A">
        <w:rPr>
          <w:rFonts w:asciiTheme="minorHAnsi" w:hAnsiTheme="minorHAnsi" w:cstheme="minorHAnsi"/>
          <w:b/>
          <w:sz w:val="22"/>
          <w:szCs w:val="22"/>
        </w:rPr>
        <w:t xml:space="preserve"> Ing. Ján Rudolf. PhD.</w:t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Pr="000A515A">
        <w:rPr>
          <w:rFonts w:asciiTheme="minorHAnsi" w:hAnsiTheme="minorHAnsi" w:cstheme="minorHAnsi"/>
          <w:b/>
          <w:sz w:val="22"/>
          <w:szCs w:val="22"/>
        </w:rPr>
        <w:tab/>
      </w:r>
      <w:r w:rsidR="000D5FA7" w:rsidRPr="000A51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1AF" w:rsidRPr="000A515A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17729F" w:rsidRPr="000A515A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432F544F" w14:textId="0D1A51CB" w:rsidR="007D3917" w:rsidRPr="000A515A" w:rsidRDefault="007D3917" w:rsidP="004C3254">
      <w:pPr>
        <w:ind w:left="426" w:firstLine="282"/>
        <w:rPr>
          <w:rFonts w:asciiTheme="minorHAnsi" w:hAnsiTheme="minorHAnsi" w:cstheme="minorHAnsi"/>
          <w:sz w:val="22"/>
          <w:szCs w:val="22"/>
        </w:rPr>
      </w:pPr>
      <w:r w:rsidRPr="000A515A">
        <w:rPr>
          <w:rFonts w:asciiTheme="minorHAnsi" w:hAnsiTheme="minorHAnsi" w:cstheme="minorHAnsi"/>
          <w:sz w:val="22"/>
          <w:szCs w:val="22"/>
        </w:rPr>
        <w:t xml:space="preserve">        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p </w:t>
      </w:r>
      <w:r w:rsidRPr="000A515A">
        <w:rPr>
          <w:rFonts w:asciiTheme="minorHAnsi" w:hAnsiTheme="minorHAnsi" w:cstheme="minorHAnsi"/>
          <w:sz w:val="22"/>
          <w:szCs w:val="22"/>
        </w:rPr>
        <w:t>r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sz w:val="22"/>
          <w:szCs w:val="22"/>
        </w:rPr>
        <w:t>e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sz w:val="22"/>
          <w:szCs w:val="22"/>
        </w:rPr>
        <w:t>d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sz w:val="22"/>
          <w:szCs w:val="22"/>
        </w:rPr>
        <w:t>s</w:t>
      </w:r>
      <w:r w:rsidR="00C62CD0" w:rsidRPr="000A515A">
        <w:rPr>
          <w:rFonts w:asciiTheme="minorHAnsi" w:hAnsiTheme="minorHAnsi" w:cstheme="minorHAnsi"/>
          <w:sz w:val="22"/>
          <w:szCs w:val="22"/>
        </w:rPr>
        <w:t> </w:t>
      </w:r>
      <w:r w:rsidRPr="000A515A">
        <w:rPr>
          <w:rFonts w:asciiTheme="minorHAnsi" w:hAnsiTheme="minorHAnsi" w:cstheme="minorHAnsi"/>
          <w:sz w:val="22"/>
          <w:szCs w:val="22"/>
        </w:rPr>
        <w:t>e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sz w:val="22"/>
          <w:szCs w:val="22"/>
        </w:rPr>
        <w:t>d</w:t>
      </w:r>
      <w:r w:rsidR="00C62CD0" w:rsidRPr="000A515A">
        <w:rPr>
          <w:rFonts w:asciiTheme="minorHAnsi" w:hAnsiTheme="minorHAnsi" w:cstheme="minorHAnsi"/>
          <w:sz w:val="22"/>
          <w:szCs w:val="22"/>
        </w:rPr>
        <w:t xml:space="preserve"> </w:t>
      </w:r>
      <w:r w:rsidRPr="000A515A">
        <w:rPr>
          <w:rFonts w:asciiTheme="minorHAnsi" w:hAnsiTheme="minorHAnsi" w:cstheme="minorHAnsi"/>
          <w:sz w:val="22"/>
          <w:szCs w:val="22"/>
        </w:rPr>
        <w:t>a</w:t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  <w:r w:rsidRPr="000A515A">
        <w:rPr>
          <w:rFonts w:asciiTheme="minorHAnsi" w:hAnsiTheme="minorHAnsi" w:cstheme="minorHAnsi"/>
          <w:sz w:val="22"/>
          <w:szCs w:val="22"/>
        </w:rPr>
        <w:tab/>
      </w:r>
    </w:p>
    <w:sectPr w:rsidR="007D3917" w:rsidRPr="000A515A" w:rsidSect="00D75B23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E88F" w16cex:dateUtc="2022-01-03T16:20:00Z"/>
  <w16cex:commentExtensible w16cex:durableId="257FE890" w16cex:dateUtc="2022-01-03T16:14:00Z"/>
  <w16cex:commentExtensible w16cex:durableId="257FE891" w16cex:dateUtc="2022-01-03T16:15:00Z"/>
  <w16cex:commentExtensible w16cex:durableId="257FE892" w16cex:dateUtc="2022-01-03T16:19:00Z"/>
  <w16cex:commentExtensible w16cex:durableId="257FF83B" w16cex:dateUtc="2022-01-05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207FC" w16cid:durableId="257FE88F"/>
  <w16cid:commentId w16cid:paraId="46EBFF48" w16cid:durableId="257FE890"/>
  <w16cid:commentId w16cid:paraId="715244D3" w16cid:durableId="257FE891"/>
  <w16cid:commentId w16cid:paraId="31E146EA" w16cid:durableId="257FE892"/>
  <w16cid:commentId w16cid:paraId="253E93DB" w16cid:durableId="257FF8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5669" w14:textId="77777777" w:rsidR="00EB18DF" w:rsidRDefault="00EB18DF" w:rsidP="005220C1">
      <w:r>
        <w:separator/>
      </w:r>
    </w:p>
  </w:endnote>
  <w:endnote w:type="continuationSeparator" w:id="0">
    <w:p w14:paraId="3383E831" w14:textId="77777777" w:rsidR="00EB18DF" w:rsidRDefault="00EB18DF" w:rsidP="005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69986"/>
      <w:docPartObj>
        <w:docPartGallery w:val="Page Numbers (Bottom of Page)"/>
        <w:docPartUnique/>
      </w:docPartObj>
    </w:sdtPr>
    <w:sdtEndPr/>
    <w:sdtContent>
      <w:p w14:paraId="4D640390" w14:textId="6BD17698" w:rsidR="008411BE" w:rsidRDefault="008411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AD">
          <w:rPr>
            <w:noProof/>
          </w:rPr>
          <w:t>4</w:t>
        </w:r>
        <w:r>
          <w:fldChar w:fldCharType="end"/>
        </w:r>
      </w:p>
    </w:sdtContent>
  </w:sdt>
  <w:p w14:paraId="137CAEA3" w14:textId="77777777" w:rsidR="008411BE" w:rsidRDefault="008411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98B70" w14:textId="77777777" w:rsidR="00EB18DF" w:rsidRDefault="00EB18DF" w:rsidP="005220C1">
      <w:r>
        <w:separator/>
      </w:r>
    </w:p>
  </w:footnote>
  <w:footnote w:type="continuationSeparator" w:id="0">
    <w:p w14:paraId="48BF3863" w14:textId="77777777" w:rsidR="00EB18DF" w:rsidRDefault="00EB18DF" w:rsidP="0052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75C" w14:textId="4770184D" w:rsidR="008411BE" w:rsidRDefault="008411BE">
    <w:pPr>
      <w:pStyle w:val="Hlavika"/>
    </w:pPr>
    <w:r>
      <w:rPr>
        <w:rFonts w:ascii="Arial Narrow" w:hAnsi="Arial Narrow"/>
        <w:b/>
        <w:noProof/>
        <w:sz w:val="16"/>
        <w:szCs w:val="10"/>
      </w:rPr>
      <w:drawing>
        <wp:anchor distT="0" distB="0" distL="114300" distR="114300" simplePos="0" relativeHeight="251659264" behindDoc="0" locked="0" layoutInCell="1" allowOverlap="1" wp14:anchorId="326116CB" wp14:editId="0BABAA73">
          <wp:simplePos x="0" y="0"/>
          <wp:positionH relativeFrom="page">
            <wp:posOffset>99695</wp:posOffset>
          </wp:positionH>
          <wp:positionV relativeFrom="paragraph">
            <wp:posOffset>-429260</wp:posOffset>
          </wp:positionV>
          <wp:extent cx="2466975" cy="1009650"/>
          <wp:effectExtent l="0" t="0" r="0" b="0"/>
          <wp:wrapNone/>
          <wp:docPr id="6" name="Obrázok 6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Arial Narrow" w:hAnsi="Arial Narrow" w:cs="Arial Narrow" w:hint="default"/>
        <w:sz w:val="22"/>
        <w:szCs w:val="22"/>
      </w:rPr>
    </w:lvl>
  </w:abstractNum>
  <w:abstractNum w:abstractNumId="1" w15:restartNumberingAfterBreak="0">
    <w:nsid w:val="004F0B7E"/>
    <w:multiLevelType w:val="hybridMultilevel"/>
    <w:tmpl w:val="2776516A"/>
    <w:lvl w:ilvl="0" w:tplc="C73AA472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81FAA">
      <w:start w:val="1"/>
      <w:numFmt w:val="lowerLetter"/>
      <w:lvlText w:val="%2.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A8004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0862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49D7E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824F2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A17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583A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6E582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53826"/>
    <w:multiLevelType w:val="hybridMultilevel"/>
    <w:tmpl w:val="C8FC1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F8B"/>
    <w:multiLevelType w:val="hybridMultilevel"/>
    <w:tmpl w:val="27BA55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3BB5"/>
    <w:multiLevelType w:val="multilevel"/>
    <w:tmpl w:val="A7748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17FB0"/>
    <w:multiLevelType w:val="hybridMultilevel"/>
    <w:tmpl w:val="B67C4F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9C8"/>
    <w:multiLevelType w:val="multilevel"/>
    <w:tmpl w:val="C2D4FB1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622F49"/>
    <w:multiLevelType w:val="hybridMultilevel"/>
    <w:tmpl w:val="CA3CF266"/>
    <w:lvl w:ilvl="0" w:tplc="E266E4E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2A8"/>
    <w:multiLevelType w:val="hybridMultilevel"/>
    <w:tmpl w:val="CCD49C2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49F"/>
    <w:multiLevelType w:val="hybridMultilevel"/>
    <w:tmpl w:val="ACFE3262"/>
    <w:lvl w:ilvl="0" w:tplc="248A2ED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B13C2"/>
    <w:multiLevelType w:val="hybridMultilevel"/>
    <w:tmpl w:val="71123CE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B1FFE"/>
    <w:multiLevelType w:val="hybridMultilevel"/>
    <w:tmpl w:val="C3C84A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01C"/>
    <w:multiLevelType w:val="hybridMultilevel"/>
    <w:tmpl w:val="7B669D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B63"/>
    <w:multiLevelType w:val="hybridMultilevel"/>
    <w:tmpl w:val="8D36E250"/>
    <w:lvl w:ilvl="0" w:tplc="C00655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EC5"/>
    <w:multiLevelType w:val="hybridMultilevel"/>
    <w:tmpl w:val="465EF710"/>
    <w:lvl w:ilvl="0" w:tplc="75E8A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6B57D3"/>
    <w:multiLevelType w:val="hybridMultilevel"/>
    <w:tmpl w:val="1AA0D66A"/>
    <w:lvl w:ilvl="0" w:tplc="4EA4770C">
      <w:start w:val="3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6472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CC31C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08136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5BD6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EED78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741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62FB0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E8056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F51D7"/>
    <w:multiLevelType w:val="hybridMultilevel"/>
    <w:tmpl w:val="3D5677B6"/>
    <w:lvl w:ilvl="0" w:tplc="14A69C8A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ADB"/>
    <w:multiLevelType w:val="hybridMultilevel"/>
    <w:tmpl w:val="56C41368"/>
    <w:lvl w:ilvl="0" w:tplc="A14EB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D273D"/>
    <w:multiLevelType w:val="hybridMultilevel"/>
    <w:tmpl w:val="1F96462E"/>
    <w:lvl w:ilvl="0" w:tplc="C150B75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5E9D"/>
    <w:multiLevelType w:val="hybridMultilevel"/>
    <w:tmpl w:val="9C9205E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6B14"/>
    <w:multiLevelType w:val="hybridMultilevel"/>
    <w:tmpl w:val="1CE4B22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000F57"/>
    <w:multiLevelType w:val="hybridMultilevel"/>
    <w:tmpl w:val="BAF00DE6"/>
    <w:lvl w:ilvl="0" w:tplc="7BB0800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7A2D5A7A"/>
    <w:multiLevelType w:val="hybridMultilevel"/>
    <w:tmpl w:val="8ECEE428"/>
    <w:lvl w:ilvl="0" w:tplc="31BA2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00FE"/>
    <w:multiLevelType w:val="hybridMultilevel"/>
    <w:tmpl w:val="8F5A1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17"/>
  </w:num>
  <w:num w:numId="11">
    <w:abstractNumId w:val="9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7"/>
  </w:num>
  <w:num w:numId="21">
    <w:abstractNumId w:val="0"/>
  </w:num>
  <w:num w:numId="22">
    <w:abstractNumId w:val="2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04020"/>
    <w:rsid w:val="0001431F"/>
    <w:rsid w:val="00016655"/>
    <w:rsid w:val="00034A55"/>
    <w:rsid w:val="0004529C"/>
    <w:rsid w:val="00047DBE"/>
    <w:rsid w:val="00055E56"/>
    <w:rsid w:val="00065B62"/>
    <w:rsid w:val="00072370"/>
    <w:rsid w:val="00081561"/>
    <w:rsid w:val="00081FE1"/>
    <w:rsid w:val="00086916"/>
    <w:rsid w:val="00096A21"/>
    <w:rsid w:val="000A515A"/>
    <w:rsid w:val="000B6038"/>
    <w:rsid w:val="000B6822"/>
    <w:rsid w:val="000C105F"/>
    <w:rsid w:val="000D568F"/>
    <w:rsid w:val="000D5FA7"/>
    <w:rsid w:val="000E731F"/>
    <w:rsid w:val="000F2A8A"/>
    <w:rsid w:val="000F3ABD"/>
    <w:rsid w:val="000F4C07"/>
    <w:rsid w:val="0010348C"/>
    <w:rsid w:val="00123527"/>
    <w:rsid w:val="00150B33"/>
    <w:rsid w:val="00151936"/>
    <w:rsid w:val="00165C51"/>
    <w:rsid w:val="00175BA6"/>
    <w:rsid w:val="001764DD"/>
    <w:rsid w:val="0017729F"/>
    <w:rsid w:val="001A2C63"/>
    <w:rsid w:val="001D53C6"/>
    <w:rsid w:val="00206F32"/>
    <w:rsid w:val="00210535"/>
    <w:rsid w:val="00210955"/>
    <w:rsid w:val="00213194"/>
    <w:rsid w:val="00227590"/>
    <w:rsid w:val="0023111F"/>
    <w:rsid w:val="002340B7"/>
    <w:rsid w:val="002352CF"/>
    <w:rsid w:val="002554AC"/>
    <w:rsid w:val="0026271B"/>
    <w:rsid w:val="002734FA"/>
    <w:rsid w:val="00296194"/>
    <w:rsid w:val="0029699B"/>
    <w:rsid w:val="002A32DE"/>
    <w:rsid w:val="002B1021"/>
    <w:rsid w:val="002B5016"/>
    <w:rsid w:val="002B5E7C"/>
    <w:rsid w:val="002B7AF5"/>
    <w:rsid w:val="002C19CA"/>
    <w:rsid w:val="002C6631"/>
    <w:rsid w:val="002D663D"/>
    <w:rsid w:val="002E1B97"/>
    <w:rsid w:val="00305DA9"/>
    <w:rsid w:val="003060EF"/>
    <w:rsid w:val="003070BC"/>
    <w:rsid w:val="0031170A"/>
    <w:rsid w:val="00314FFD"/>
    <w:rsid w:val="003331A1"/>
    <w:rsid w:val="00344827"/>
    <w:rsid w:val="00350594"/>
    <w:rsid w:val="00352BF7"/>
    <w:rsid w:val="0037528A"/>
    <w:rsid w:val="003912BF"/>
    <w:rsid w:val="003972E9"/>
    <w:rsid w:val="00397DAD"/>
    <w:rsid w:val="003B255D"/>
    <w:rsid w:val="003C60B1"/>
    <w:rsid w:val="003D0059"/>
    <w:rsid w:val="003D55D5"/>
    <w:rsid w:val="003D58D4"/>
    <w:rsid w:val="003E0C55"/>
    <w:rsid w:val="003E3C5D"/>
    <w:rsid w:val="003E4881"/>
    <w:rsid w:val="003E54AC"/>
    <w:rsid w:val="00405ACC"/>
    <w:rsid w:val="00421B89"/>
    <w:rsid w:val="00427310"/>
    <w:rsid w:val="004342E0"/>
    <w:rsid w:val="004412E3"/>
    <w:rsid w:val="00442C6F"/>
    <w:rsid w:val="00453AB3"/>
    <w:rsid w:val="00462648"/>
    <w:rsid w:val="00477259"/>
    <w:rsid w:val="00487D10"/>
    <w:rsid w:val="00494EB6"/>
    <w:rsid w:val="004A205D"/>
    <w:rsid w:val="004B7671"/>
    <w:rsid w:val="004C3254"/>
    <w:rsid w:val="004D44D1"/>
    <w:rsid w:val="004D6B0E"/>
    <w:rsid w:val="004E0B7C"/>
    <w:rsid w:val="004F01F8"/>
    <w:rsid w:val="004F2D98"/>
    <w:rsid w:val="00521337"/>
    <w:rsid w:val="005220C1"/>
    <w:rsid w:val="0052244D"/>
    <w:rsid w:val="00525D96"/>
    <w:rsid w:val="00553CAC"/>
    <w:rsid w:val="0056448B"/>
    <w:rsid w:val="00594515"/>
    <w:rsid w:val="00596927"/>
    <w:rsid w:val="005A2AA5"/>
    <w:rsid w:val="005A7845"/>
    <w:rsid w:val="005B24CF"/>
    <w:rsid w:val="005D1A39"/>
    <w:rsid w:val="005D2E21"/>
    <w:rsid w:val="005D7732"/>
    <w:rsid w:val="005E048D"/>
    <w:rsid w:val="005F1B95"/>
    <w:rsid w:val="005F66A9"/>
    <w:rsid w:val="00613609"/>
    <w:rsid w:val="00631347"/>
    <w:rsid w:val="006379AC"/>
    <w:rsid w:val="00656316"/>
    <w:rsid w:val="00661756"/>
    <w:rsid w:val="00671F23"/>
    <w:rsid w:val="0067779F"/>
    <w:rsid w:val="00683A6C"/>
    <w:rsid w:val="0068464F"/>
    <w:rsid w:val="006A32E2"/>
    <w:rsid w:val="006A60A9"/>
    <w:rsid w:val="006C5486"/>
    <w:rsid w:val="006D493E"/>
    <w:rsid w:val="006E0955"/>
    <w:rsid w:val="006E4A94"/>
    <w:rsid w:val="006E68C1"/>
    <w:rsid w:val="006F7D11"/>
    <w:rsid w:val="007032DB"/>
    <w:rsid w:val="0071627B"/>
    <w:rsid w:val="00720698"/>
    <w:rsid w:val="007307C6"/>
    <w:rsid w:val="0073771E"/>
    <w:rsid w:val="0075459A"/>
    <w:rsid w:val="00770F38"/>
    <w:rsid w:val="007807C6"/>
    <w:rsid w:val="00782184"/>
    <w:rsid w:val="00783B0F"/>
    <w:rsid w:val="00794C71"/>
    <w:rsid w:val="007A5D45"/>
    <w:rsid w:val="007B2F81"/>
    <w:rsid w:val="007B56A5"/>
    <w:rsid w:val="007C41E6"/>
    <w:rsid w:val="007C4A6C"/>
    <w:rsid w:val="007D1CCE"/>
    <w:rsid w:val="007D27DC"/>
    <w:rsid w:val="007D3917"/>
    <w:rsid w:val="007E3590"/>
    <w:rsid w:val="007E5DA0"/>
    <w:rsid w:val="007F10E6"/>
    <w:rsid w:val="007F40EE"/>
    <w:rsid w:val="007F41C8"/>
    <w:rsid w:val="007F60BD"/>
    <w:rsid w:val="0080671E"/>
    <w:rsid w:val="008137ED"/>
    <w:rsid w:val="008139A8"/>
    <w:rsid w:val="0082356B"/>
    <w:rsid w:val="008317DF"/>
    <w:rsid w:val="00832CF1"/>
    <w:rsid w:val="008364BF"/>
    <w:rsid w:val="00840A09"/>
    <w:rsid w:val="008411BE"/>
    <w:rsid w:val="00846069"/>
    <w:rsid w:val="00846B5C"/>
    <w:rsid w:val="00857C8A"/>
    <w:rsid w:val="00866C80"/>
    <w:rsid w:val="008821A0"/>
    <w:rsid w:val="008A78F3"/>
    <w:rsid w:val="008B714C"/>
    <w:rsid w:val="008D472A"/>
    <w:rsid w:val="008E23BE"/>
    <w:rsid w:val="008E6930"/>
    <w:rsid w:val="008F4293"/>
    <w:rsid w:val="00904364"/>
    <w:rsid w:val="00904C46"/>
    <w:rsid w:val="00907AC6"/>
    <w:rsid w:val="00920139"/>
    <w:rsid w:val="00923D1E"/>
    <w:rsid w:val="0093110F"/>
    <w:rsid w:val="00940789"/>
    <w:rsid w:val="00943502"/>
    <w:rsid w:val="00945994"/>
    <w:rsid w:val="00961179"/>
    <w:rsid w:val="00974C31"/>
    <w:rsid w:val="009827D7"/>
    <w:rsid w:val="00987712"/>
    <w:rsid w:val="00987A94"/>
    <w:rsid w:val="00994930"/>
    <w:rsid w:val="0099583F"/>
    <w:rsid w:val="009958EE"/>
    <w:rsid w:val="009972F0"/>
    <w:rsid w:val="009A14F7"/>
    <w:rsid w:val="009F0BC4"/>
    <w:rsid w:val="009F7D37"/>
    <w:rsid w:val="00A26ED5"/>
    <w:rsid w:val="00A27971"/>
    <w:rsid w:val="00A32A76"/>
    <w:rsid w:val="00A34494"/>
    <w:rsid w:val="00A42C0A"/>
    <w:rsid w:val="00A43756"/>
    <w:rsid w:val="00A5233E"/>
    <w:rsid w:val="00A56C82"/>
    <w:rsid w:val="00A56D9B"/>
    <w:rsid w:val="00A61B45"/>
    <w:rsid w:val="00A61C97"/>
    <w:rsid w:val="00A66D0F"/>
    <w:rsid w:val="00A83670"/>
    <w:rsid w:val="00A84099"/>
    <w:rsid w:val="00A9111D"/>
    <w:rsid w:val="00AA16D1"/>
    <w:rsid w:val="00AA20EB"/>
    <w:rsid w:val="00AA385B"/>
    <w:rsid w:val="00AC43BF"/>
    <w:rsid w:val="00AC6C6F"/>
    <w:rsid w:val="00AC7601"/>
    <w:rsid w:val="00AD54AE"/>
    <w:rsid w:val="00AD7A5E"/>
    <w:rsid w:val="00AE0223"/>
    <w:rsid w:val="00AF7360"/>
    <w:rsid w:val="00B01378"/>
    <w:rsid w:val="00B02C45"/>
    <w:rsid w:val="00B079C6"/>
    <w:rsid w:val="00B300F1"/>
    <w:rsid w:val="00B51DFA"/>
    <w:rsid w:val="00B53714"/>
    <w:rsid w:val="00B54C8B"/>
    <w:rsid w:val="00B54DBD"/>
    <w:rsid w:val="00B55510"/>
    <w:rsid w:val="00B55B3C"/>
    <w:rsid w:val="00B608BC"/>
    <w:rsid w:val="00B62FD1"/>
    <w:rsid w:val="00B77364"/>
    <w:rsid w:val="00B83BF7"/>
    <w:rsid w:val="00B8636F"/>
    <w:rsid w:val="00B91521"/>
    <w:rsid w:val="00BA291B"/>
    <w:rsid w:val="00BA2D32"/>
    <w:rsid w:val="00BA396C"/>
    <w:rsid w:val="00BB6EF5"/>
    <w:rsid w:val="00BC17F0"/>
    <w:rsid w:val="00BC316D"/>
    <w:rsid w:val="00BC5530"/>
    <w:rsid w:val="00BC769D"/>
    <w:rsid w:val="00BD01C1"/>
    <w:rsid w:val="00BD2F3A"/>
    <w:rsid w:val="00BD5F82"/>
    <w:rsid w:val="00BE15CB"/>
    <w:rsid w:val="00BE4AFA"/>
    <w:rsid w:val="00BE78C4"/>
    <w:rsid w:val="00BF3C99"/>
    <w:rsid w:val="00C0510B"/>
    <w:rsid w:val="00C11B2E"/>
    <w:rsid w:val="00C265E4"/>
    <w:rsid w:val="00C27234"/>
    <w:rsid w:val="00C35801"/>
    <w:rsid w:val="00C62CD0"/>
    <w:rsid w:val="00C75877"/>
    <w:rsid w:val="00CA0DF8"/>
    <w:rsid w:val="00CB5110"/>
    <w:rsid w:val="00CC01AF"/>
    <w:rsid w:val="00CC2844"/>
    <w:rsid w:val="00CC43DA"/>
    <w:rsid w:val="00CD541B"/>
    <w:rsid w:val="00CD6031"/>
    <w:rsid w:val="00CE0949"/>
    <w:rsid w:val="00CF2E34"/>
    <w:rsid w:val="00CF4AF5"/>
    <w:rsid w:val="00D07364"/>
    <w:rsid w:val="00D33F18"/>
    <w:rsid w:val="00D419B3"/>
    <w:rsid w:val="00D50837"/>
    <w:rsid w:val="00D70646"/>
    <w:rsid w:val="00D726F3"/>
    <w:rsid w:val="00D72D5B"/>
    <w:rsid w:val="00D73841"/>
    <w:rsid w:val="00D75B23"/>
    <w:rsid w:val="00D82EF3"/>
    <w:rsid w:val="00DA3466"/>
    <w:rsid w:val="00DB3BFE"/>
    <w:rsid w:val="00DB41A5"/>
    <w:rsid w:val="00DC2C0A"/>
    <w:rsid w:val="00DD01D9"/>
    <w:rsid w:val="00DD2D41"/>
    <w:rsid w:val="00DD2DB8"/>
    <w:rsid w:val="00DD55A0"/>
    <w:rsid w:val="00DD75E7"/>
    <w:rsid w:val="00DE0729"/>
    <w:rsid w:val="00DE0E35"/>
    <w:rsid w:val="00DE1C04"/>
    <w:rsid w:val="00DE6A46"/>
    <w:rsid w:val="00DF0FAE"/>
    <w:rsid w:val="00E02B75"/>
    <w:rsid w:val="00E03FF2"/>
    <w:rsid w:val="00E04E4E"/>
    <w:rsid w:val="00E126CB"/>
    <w:rsid w:val="00E16063"/>
    <w:rsid w:val="00E249A4"/>
    <w:rsid w:val="00E25B06"/>
    <w:rsid w:val="00E44FDD"/>
    <w:rsid w:val="00E5381D"/>
    <w:rsid w:val="00E60ED1"/>
    <w:rsid w:val="00E60FF7"/>
    <w:rsid w:val="00E71A38"/>
    <w:rsid w:val="00E9077A"/>
    <w:rsid w:val="00E90F95"/>
    <w:rsid w:val="00EA4BEC"/>
    <w:rsid w:val="00EA7F9E"/>
    <w:rsid w:val="00EB12C4"/>
    <w:rsid w:val="00EB18DF"/>
    <w:rsid w:val="00EC073D"/>
    <w:rsid w:val="00EC1371"/>
    <w:rsid w:val="00EC1713"/>
    <w:rsid w:val="00EC342A"/>
    <w:rsid w:val="00EC44B3"/>
    <w:rsid w:val="00ED1F6C"/>
    <w:rsid w:val="00ED36F3"/>
    <w:rsid w:val="00ED6209"/>
    <w:rsid w:val="00ED7B31"/>
    <w:rsid w:val="00EE143B"/>
    <w:rsid w:val="00EE30F2"/>
    <w:rsid w:val="00EE6F59"/>
    <w:rsid w:val="00EF2256"/>
    <w:rsid w:val="00EF394B"/>
    <w:rsid w:val="00F04AA9"/>
    <w:rsid w:val="00F0712F"/>
    <w:rsid w:val="00F10ECD"/>
    <w:rsid w:val="00F11AD2"/>
    <w:rsid w:val="00F15EBE"/>
    <w:rsid w:val="00F2005C"/>
    <w:rsid w:val="00F2256E"/>
    <w:rsid w:val="00F23AF5"/>
    <w:rsid w:val="00F3150F"/>
    <w:rsid w:val="00F34C7F"/>
    <w:rsid w:val="00F37E45"/>
    <w:rsid w:val="00F46C65"/>
    <w:rsid w:val="00F47832"/>
    <w:rsid w:val="00F55A26"/>
    <w:rsid w:val="00F60577"/>
    <w:rsid w:val="00F74320"/>
    <w:rsid w:val="00F77465"/>
    <w:rsid w:val="00F77F40"/>
    <w:rsid w:val="00F81102"/>
    <w:rsid w:val="00F829EE"/>
    <w:rsid w:val="00F877CA"/>
    <w:rsid w:val="00F94ECD"/>
    <w:rsid w:val="00FA0ECE"/>
    <w:rsid w:val="00FA3802"/>
    <w:rsid w:val="00FA58DF"/>
    <w:rsid w:val="00FC22FB"/>
    <w:rsid w:val="00FC287A"/>
    <w:rsid w:val="00FC386B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D811"/>
  <w15:chartTrackingRefBased/>
  <w15:docId w15:val="{43628599-7AA1-4862-9479-F9B6D65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B75"/>
    <w:pPr>
      <w:overflowPunct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02B75"/>
    <w:pPr>
      <w:ind w:left="708"/>
    </w:pPr>
  </w:style>
  <w:style w:type="table" w:styleId="Mriekatabuky">
    <w:name w:val="Table Grid"/>
    <w:basedOn w:val="Normlnatabuka"/>
    <w:uiPriority w:val="59"/>
    <w:rsid w:val="00E0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7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73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3111F"/>
    <w:rPr>
      <w:rFonts w:ascii="Garamond" w:eastAsia="Times New Roman" w:hAnsi="Garamond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331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31A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31A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1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1A1"/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Zkladntext3">
    <w:name w:val="Základní text 3"/>
    <w:basedOn w:val="Normlny"/>
    <w:rsid w:val="00DF0FAE"/>
    <w:pPr>
      <w:widowControl w:val="0"/>
      <w:suppressAutoHyphens/>
      <w:overflowPunct/>
      <w:autoSpaceDE/>
      <w:autoSpaceDN/>
      <w:adjustRightInd/>
      <w:jc w:val="both"/>
    </w:pPr>
    <w:rPr>
      <w:rFonts w:ascii="Arial" w:eastAsia="Lucida Sans Unicode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20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0C1"/>
    <w:rPr>
      <w:rFonts w:ascii="Garamond" w:eastAsia="Times New Roman" w:hAnsi="Garamond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D3917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D391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7D3917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7D39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917"/>
    <w:pPr>
      <w:overflowPunct/>
      <w:autoSpaceDE/>
      <w:autoSpaceDN/>
      <w:adjustRightInd/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D39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B56A5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2C6631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C43DA"/>
    <w:rPr>
      <w:b/>
      <w:bCs/>
    </w:rPr>
  </w:style>
  <w:style w:type="paragraph" w:customStyle="1" w:styleId="xmsonormal">
    <w:name w:val="x_msonormal"/>
    <w:basedOn w:val="Normlny"/>
    <w:rsid w:val="0017729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2D8CA-48DC-4F48-A826-BFCE9D8D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Mokrý</dc:creator>
  <cp:keywords/>
  <dc:description/>
  <cp:lastModifiedBy>Olga Vargova</cp:lastModifiedBy>
  <cp:revision>10</cp:revision>
  <cp:lastPrinted>2021-09-16T09:30:00Z</cp:lastPrinted>
  <dcterms:created xsi:type="dcterms:W3CDTF">2022-06-01T12:56:00Z</dcterms:created>
  <dcterms:modified xsi:type="dcterms:W3CDTF">2022-06-02T08:34:00Z</dcterms:modified>
</cp:coreProperties>
</file>