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FEE38" w14:textId="404AC309" w:rsidR="00EC4F06" w:rsidRPr="009C63A2" w:rsidRDefault="000109AA" w:rsidP="009C63A2">
      <w:pPr>
        <w:pStyle w:val="Obyajntext"/>
        <w:tabs>
          <w:tab w:val="left" w:pos="2835"/>
        </w:tabs>
        <w:contextualSpacing/>
        <w:jc w:val="center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>RÁMCOVÁ DOHODA</w:t>
      </w:r>
      <w:r w:rsidR="00EC4F06" w:rsidRPr="009C63A2">
        <w:rPr>
          <w:rFonts w:ascii="Arial Narrow" w:hAnsi="Arial Narrow" w:cstheme="minorHAnsi"/>
          <w:b/>
          <w:sz w:val="22"/>
          <w:szCs w:val="22"/>
        </w:rPr>
        <w:t xml:space="preserve"> O POSKYTNUTÍ SLUŽBY</w:t>
      </w:r>
    </w:p>
    <w:p w14:paraId="13A2B349" w14:textId="4B8146E1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 xml:space="preserve">č. </w:t>
      </w:r>
      <w:r w:rsidR="001003BE" w:rsidRPr="009C63A2">
        <w:rPr>
          <w:rFonts w:ascii="Arial Narrow" w:hAnsi="Arial Narrow" w:cstheme="minorHAnsi"/>
          <w:b/>
          <w:sz w:val="22"/>
          <w:szCs w:val="22"/>
        </w:rPr>
        <w:t>/</w:t>
      </w:r>
      <w:proofErr w:type="spellStart"/>
      <w:r w:rsidR="001003BE" w:rsidRPr="009C63A2">
        <w:rPr>
          <w:rFonts w:ascii="Arial Narrow" w:hAnsi="Arial Narrow" w:cstheme="minorHAnsi"/>
          <w:b/>
          <w:sz w:val="22"/>
          <w:szCs w:val="22"/>
        </w:rPr>
        <w:t>OM</w:t>
      </w:r>
      <w:r w:rsidRPr="009C63A2">
        <w:rPr>
          <w:rFonts w:ascii="Arial Narrow" w:hAnsi="Arial Narrow" w:cstheme="minorHAnsi"/>
          <w:b/>
          <w:sz w:val="22"/>
          <w:szCs w:val="22"/>
        </w:rPr>
        <w:t>aVS</w:t>
      </w:r>
      <w:proofErr w:type="spellEnd"/>
      <w:r w:rsidRPr="009C63A2">
        <w:rPr>
          <w:rFonts w:ascii="Arial Narrow" w:hAnsi="Arial Narrow" w:cstheme="minorHAnsi"/>
          <w:b/>
          <w:sz w:val="22"/>
          <w:szCs w:val="22"/>
        </w:rPr>
        <w:t>/20</w:t>
      </w:r>
      <w:r w:rsidR="001003BE" w:rsidRPr="009C63A2">
        <w:rPr>
          <w:rFonts w:ascii="Arial Narrow" w:hAnsi="Arial Narrow" w:cstheme="minorHAnsi"/>
          <w:b/>
          <w:sz w:val="22"/>
          <w:szCs w:val="22"/>
        </w:rPr>
        <w:t>21</w:t>
      </w:r>
    </w:p>
    <w:p w14:paraId="63C4C24C" w14:textId="77777777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uzatvorená podľa § 269 ods. 2 s primeraným použitím § 536 a </w:t>
      </w:r>
      <w:proofErr w:type="spellStart"/>
      <w:r w:rsidRPr="009C63A2">
        <w:rPr>
          <w:rFonts w:ascii="Arial Narrow" w:hAnsi="Arial Narrow" w:cstheme="minorHAnsi"/>
          <w:sz w:val="22"/>
          <w:szCs w:val="22"/>
        </w:rPr>
        <w:t>nasl</w:t>
      </w:r>
      <w:proofErr w:type="spellEnd"/>
      <w:r w:rsidRPr="009C63A2">
        <w:rPr>
          <w:rFonts w:ascii="Arial Narrow" w:hAnsi="Arial Narrow" w:cstheme="minorHAnsi"/>
          <w:sz w:val="22"/>
          <w:szCs w:val="22"/>
        </w:rPr>
        <w:t xml:space="preserve">. zákona č. 513/1991 Zb. Obchodného zákonníka v znení neskorších predpisov (ďalej len </w:t>
      </w:r>
      <w:r w:rsidRPr="009C63A2">
        <w:rPr>
          <w:rFonts w:ascii="Arial Narrow" w:hAnsi="Arial Narrow" w:cstheme="minorHAnsi"/>
          <w:b/>
          <w:sz w:val="22"/>
          <w:szCs w:val="22"/>
        </w:rPr>
        <w:t>„Obchodný zákonník“</w:t>
      </w:r>
      <w:r w:rsidRPr="009C63A2">
        <w:rPr>
          <w:rFonts w:ascii="Arial Narrow" w:hAnsi="Arial Narrow" w:cstheme="minorHAnsi"/>
          <w:sz w:val="22"/>
          <w:szCs w:val="22"/>
        </w:rPr>
        <w:t>)</w:t>
      </w:r>
    </w:p>
    <w:p w14:paraId="0E5EC217" w14:textId="77777777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sz w:val="22"/>
          <w:szCs w:val="22"/>
        </w:rPr>
      </w:pPr>
    </w:p>
    <w:p w14:paraId="6448B615" w14:textId="77777777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>Čl. I</w:t>
      </w:r>
    </w:p>
    <w:p w14:paraId="547E39A4" w14:textId="77777777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>ZMLUVNÉ STRANY</w:t>
      </w:r>
    </w:p>
    <w:p w14:paraId="097625A5" w14:textId="77777777" w:rsidR="00EC4F06" w:rsidRPr="009C63A2" w:rsidRDefault="00EC4F06" w:rsidP="009C63A2">
      <w:pPr>
        <w:pStyle w:val="Obyajntext"/>
        <w:contextualSpacing/>
        <w:rPr>
          <w:rFonts w:ascii="Arial Narrow" w:hAnsi="Arial Narrow" w:cstheme="minorHAnsi"/>
          <w:sz w:val="22"/>
          <w:szCs w:val="22"/>
        </w:rPr>
      </w:pPr>
    </w:p>
    <w:p w14:paraId="148ECEFC" w14:textId="77777777" w:rsidR="00EC4F06" w:rsidRPr="009C63A2" w:rsidRDefault="00EC4F06" w:rsidP="009C63A2">
      <w:pPr>
        <w:pStyle w:val="Obyajntext"/>
        <w:numPr>
          <w:ilvl w:val="0"/>
          <w:numId w:val="1"/>
        </w:numPr>
        <w:tabs>
          <w:tab w:val="left" w:pos="2835"/>
        </w:tabs>
        <w:ind w:left="284" w:hanging="284"/>
        <w:contextualSpacing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 xml:space="preserve">Objednávateľ: </w:t>
      </w:r>
      <w:r w:rsidRPr="009C63A2">
        <w:rPr>
          <w:rFonts w:ascii="Arial Narrow" w:hAnsi="Arial Narrow" w:cstheme="minorHAnsi"/>
          <w:b/>
          <w:sz w:val="22"/>
          <w:szCs w:val="22"/>
        </w:rPr>
        <w:tab/>
        <w:t xml:space="preserve">Slovenská republika </w:t>
      </w:r>
      <w:r w:rsidRPr="009C63A2">
        <w:rPr>
          <w:rFonts w:ascii="Arial Narrow" w:hAnsi="Arial Narrow" w:cstheme="minorHAnsi"/>
          <w:sz w:val="22"/>
          <w:szCs w:val="22"/>
        </w:rPr>
        <w:t>zastúpená</w:t>
      </w:r>
      <w:r w:rsidRPr="009C63A2">
        <w:rPr>
          <w:rFonts w:ascii="Arial Narrow" w:hAnsi="Arial Narrow" w:cstheme="minorHAnsi"/>
          <w:b/>
          <w:sz w:val="22"/>
          <w:szCs w:val="22"/>
        </w:rPr>
        <w:t xml:space="preserve"> </w:t>
      </w:r>
    </w:p>
    <w:p w14:paraId="45A75B2F" w14:textId="77777777" w:rsidR="00EC4F06" w:rsidRPr="009C63A2" w:rsidRDefault="00EC4F06" w:rsidP="009C63A2">
      <w:pPr>
        <w:pStyle w:val="Obyajntext"/>
        <w:tabs>
          <w:tab w:val="left" w:pos="2835"/>
        </w:tabs>
        <w:ind w:left="2832" w:hanging="2112"/>
        <w:contextualSpacing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ab/>
      </w:r>
      <w:r w:rsidRPr="009C63A2">
        <w:rPr>
          <w:rFonts w:ascii="Arial Narrow" w:hAnsi="Arial Narrow" w:cstheme="minorHAnsi"/>
          <w:b/>
          <w:sz w:val="22"/>
          <w:szCs w:val="22"/>
        </w:rPr>
        <w:tab/>
        <w:t xml:space="preserve">Správou štátnych hmotných rezerv Slovenskej republiky </w:t>
      </w:r>
    </w:p>
    <w:p w14:paraId="4061F869" w14:textId="77777777" w:rsidR="00EC4F06" w:rsidRPr="009C63A2" w:rsidRDefault="00EC4F06" w:rsidP="009C63A2">
      <w:pPr>
        <w:pStyle w:val="Obyajntext"/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Sídlo: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b/>
          <w:sz w:val="22"/>
          <w:szCs w:val="22"/>
        </w:rPr>
        <w:t>Pražská 29, 812 63  Bratislava</w:t>
      </w:r>
    </w:p>
    <w:p w14:paraId="0983A1EC" w14:textId="0FE08AC4" w:rsidR="00EC4F06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Štatutárny orgán: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="001003BE" w:rsidRPr="009C63A2">
        <w:rPr>
          <w:rFonts w:ascii="Arial Narrow" w:hAnsi="Arial Narrow" w:cstheme="minorHAnsi"/>
          <w:b/>
          <w:sz w:val="22"/>
          <w:szCs w:val="22"/>
        </w:rPr>
        <w:t xml:space="preserve">Ing. Ján Rudolf, PhD., </w:t>
      </w:r>
      <w:r w:rsidR="001003BE" w:rsidRPr="009C63A2">
        <w:rPr>
          <w:rFonts w:ascii="Arial Narrow" w:hAnsi="Arial Narrow" w:cstheme="minorHAnsi"/>
          <w:sz w:val="22"/>
          <w:szCs w:val="22"/>
        </w:rPr>
        <w:t>predseda</w:t>
      </w:r>
    </w:p>
    <w:p w14:paraId="19E7A30B" w14:textId="77777777" w:rsidR="00EC4F06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IČO: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  <w:t>30 844 363</w:t>
      </w:r>
    </w:p>
    <w:p w14:paraId="66669B56" w14:textId="77777777" w:rsidR="00EC4F06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IČ DPH: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  <w:t>SK2020296487</w:t>
      </w:r>
    </w:p>
    <w:p w14:paraId="3A2FDADB" w14:textId="77777777" w:rsidR="0004135E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DIČ: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  <w:t>2020296487</w:t>
      </w:r>
    </w:p>
    <w:p w14:paraId="50CBD981" w14:textId="77777777" w:rsidR="0004135E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IBAN: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  <w:t>SK86 8180 0000 0070 0012 6238</w:t>
      </w:r>
    </w:p>
    <w:p w14:paraId="32D74A76" w14:textId="0FC3421C" w:rsidR="00EC4F06" w:rsidRPr="009C63A2" w:rsidRDefault="00EC4F06" w:rsidP="009C63A2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SWIFT:</w:t>
      </w:r>
      <w:r w:rsidRPr="009C63A2">
        <w:rPr>
          <w:rFonts w:ascii="Arial Narrow" w:hAnsi="Arial Narrow" w:cstheme="minorHAnsi"/>
          <w:sz w:val="22"/>
          <w:szCs w:val="22"/>
        </w:rPr>
        <w:tab/>
      </w:r>
      <w:r w:rsidRPr="009C63A2">
        <w:rPr>
          <w:rFonts w:ascii="Arial Narrow" w:hAnsi="Arial Narrow" w:cstheme="minorHAnsi"/>
          <w:sz w:val="22"/>
          <w:szCs w:val="22"/>
        </w:rPr>
        <w:tab/>
        <w:t>SPSRSKBA</w:t>
      </w:r>
    </w:p>
    <w:p w14:paraId="0850502F" w14:textId="77777777" w:rsidR="00EC4F06" w:rsidRPr="009C63A2" w:rsidRDefault="00EC4F06" w:rsidP="009C63A2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theme="minorHAnsi"/>
        </w:rPr>
      </w:pPr>
    </w:p>
    <w:p w14:paraId="0C20E136" w14:textId="77777777" w:rsidR="00EC4F06" w:rsidRPr="009C63A2" w:rsidRDefault="00EC4F06" w:rsidP="009C63A2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  <w:i/>
        </w:rPr>
      </w:pPr>
      <w:r w:rsidRPr="009C63A2">
        <w:rPr>
          <w:rFonts w:ascii="Arial Narrow" w:hAnsi="Arial Narrow" w:cstheme="minorHAnsi"/>
          <w:i/>
        </w:rPr>
        <w:t>„Objednávateľ je zdaniteľná osoba len v rozsahu nákupu a predaja štátnych hmotných rezerv v zmysle § 3 ods. 4 zákona č. 222/2004 Z. z. o dani z pridanej hodnoty.“</w:t>
      </w:r>
    </w:p>
    <w:p w14:paraId="646C88B1" w14:textId="77777777" w:rsidR="00EC4F06" w:rsidRPr="009C63A2" w:rsidRDefault="00EC4F06" w:rsidP="009C63A2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theme="minorHAnsi"/>
        </w:rPr>
      </w:pPr>
    </w:p>
    <w:p w14:paraId="32C4D15B" w14:textId="77777777" w:rsidR="00EC4F06" w:rsidRPr="009C63A2" w:rsidRDefault="00EC4F06" w:rsidP="009C63A2">
      <w:pPr>
        <w:pStyle w:val="Obyajntext"/>
        <w:tabs>
          <w:tab w:val="left" w:pos="2268"/>
        </w:tabs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(ďalej len „</w:t>
      </w:r>
      <w:r w:rsidRPr="009C63A2">
        <w:rPr>
          <w:rFonts w:ascii="Arial Narrow" w:hAnsi="Arial Narrow" w:cstheme="minorHAnsi"/>
          <w:b/>
          <w:sz w:val="22"/>
          <w:szCs w:val="22"/>
        </w:rPr>
        <w:t>objednávateľ</w:t>
      </w:r>
      <w:r w:rsidRPr="009C63A2">
        <w:rPr>
          <w:rFonts w:ascii="Arial Narrow" w:hAnsi="Arial Narrow" w:cstheme="minorHAnsi"/>
          <w:sz w:val="22"/>
          <w:szCs w:val="22"/>
        </w:rPr>
        <w:t>“)</w:t>
      </w:r>
    </w:p>
    <w:p w14:paraId="43A06ED8" w14:textId="77777777" w:rsidR="00EC4F06" w:rsidRPr="009C63A2" w:rsidRDefault="00EC4F06" w:rsidP="009C63A2">
      <w:pPr>
        <w:pStyle w:val="Obyajntext"/>
        <w:contextualSpacing/>
        <w:jc w:val="center"/>
        <w:rPr>
          <w:rFonts w:ascii="Arial Narrow" w:hAnsi="Arial Narrow" w:cstheme="minorHAnsi"/>
          <w:sz w:val="22"/>
          <w:szCs w:val="22"/>
        </w:rPr>
      </w:pPr>
    </w:p>
    <w:p w14:paraId="7CC925B0" w14:textId="77777777" w:rsidR="00EC4F06" w:rsidRPr="009C63A2" w:rsidRDefault="00EC4F06" w:rsidP="009C63A2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2"/>
          <w:szCs w:val="22"/>
        </w:rPr>
      </w:pPr>
    </w:p>
    <w:p w14:paraId="4BB7CD3E" w14:textId="77777777" w:rsidR="00EC4F06" w:rsidRPr="009C63A2" w:rsidRDefault="00EC4F06" w:rsidP="009C63A2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a</w:t>
      </w:r>
    </w:p>
    <w:p w14:paraId="6549AA8C" w14:textId="77777777" w:rsidR="00EC4F06" w:rsidRPr="009C63A2" w:rsidRDefault="00EC4F06" w:rsidP="009C63A2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2"/>
          <w:szCs w:val="22"/>
        </w:rPr>
      </w:pPr>
    </w:p>
    <w:p w14:paraId="5620B3B2" w14:textId="77777777" w:rsidR="00EC4F06" w:rsidRPr="009C63A2" w:rsidRDefault="00EC4F06" w:rsidP="009C63A2">
      <w:pPr>
        <w:pStyle w:val="Obyajntext"/>
        <w:tabs>
          <w:tab w:val="left" w:pos="2268"/>
        </w:tabs>
        <w:contextualSpacing/>
        <w:rPr>
          <w:rFonts w:ascii="Arial Narrow" w:hAnsi="Arial Narrow" w:cstheme="minorHAnsi"/>
          <w:sz w:val="22"/>
          <w:szCs w:val="22"/>
        </w:rPr>
      </w:pPr>
    </w:p>
    <w:p w14:paraId="3F9A90A7" w14:textId="77777777" w:rsidR="00EC4F06" w:rsidRPr="009C63A2" w:rsidRDefault="00EC4F06" w:rsidP="009C63A2">
      <w:pPr>
        <w:pStyle w:val="Obyajntext"/>
        <w:numPr>
          <w:ilvl w:val="0"/>
          <w:numId w:val="1"/>
        </w:numPr>
        <w:tabs>
          <w:tab w:val="left" w:pos="2268"/>
        </w:tabs>
        <w:ind w:left="284" w:hanging="284"/>
        <w:contextualSpacing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>Poskytovateľ:</w:t>
      </w:r>
      <w:r w:rsidRPr="009C63A2">
        <w:rPr>
          <w:rFonts w:ascii="Arial Narrow" w:hAnsi="Arial Narrow" w:cstheme="minorHAnsi"/>
          <w:b/>
          <w:sz w:val="22"/>
          <w:szCs w:val="22"/>
        </w:rPr>
        <w:tab/>
      </w:r>
      <w:r w:rsidRPr="009C63A2">
        <w:rPr>
          <w:rFonts w:ascii="Arial Narrow" w:hAnsi="Arial Narrow" w:cstheme="minorHAnsi"/>
          <w:b/>
          <w:sz w:val="22"/>
          <w:szCs w:val="22"/>
        </w:rPr>
        <w:tab/>
      </w:r>
    </w:p>
    <w:p w14:paraId="27AC1A1B" w14:textId="5BE0C048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 xml:space="preserve">Obchodné </w:t>
      </w:r>
      <w:r w:rsidR="00C047C8" w:rsidRPr="009C63A2">
        <w:rPr>
          <w:rFonts w:ascii="Arial Narrow" w:eastAsia="Calibri" w:hAnsi="Arial Narrow" w:cstheme="minorHAnsi"/>
        </w:rPr>
        <w:t>meno:</w:t>
      </w:r>
      <w:r w:rsidR="00C047C8" w:rsidRPr="009C63A2">
        <w:rPr>
          <w:rFonts w:ascii="Arial Narrow" w:eastAsia="Calibri" w:hAnsi="Arial Narrow" w:cstheme="minorHAnsi"/>
        </w:rPr>
        <w:tab/>
      </w:r>
      <w:r w:rsidR="00C047C8" w:rsidRPr="009C63A2">
        <w:rPr>
          <w:rFonts w:ascii="Arial Narrow" w:eastAsia="Calibri" w:hAnsi="Arial Narrow" w:cstheme="minorHAnsi"/>
        </w:rPr>
        <w:tab/>
      </w:r>
    </w:p>
    <w:p w14:paraId="10724392" w14:textId="3F9550B8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>Miesto podnikania:</w:t>
      </w:r>
      <w:r w:rsidRPr="009C63A2">
        <w:rPr>
          <w:rFonts w:ascii="Arial Narrow" w:eastAsia="Calibri" w:hAnsi="Arial Narrow" w:cstheme="minorHAnsi"/>
        </w:rPr>
        <w:tab/>
      </w:r>
      <w:r w:rsidRPr="009C63A2">
        <w:rPr>
          <w:rFonts w:ascii="Arial Narrow" w:eastAsia="Calibri" w:hAnsi="Arial Narrow" w:cstheme="minorHAnsi"/>
        </w:rPr>
        <w:tab/>
      </w:r>
    </w:p>
    <w:p w14:paraId="0A96EFA4" w14:textId="0BC52080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>Konajúci osobou:</w:t>
      </w:r>
      <w:r w:rsidRPr="009C63A2">
        <w:rPr>
          <w:rFonts w:ascii="Arial Narrow" w:eastAsia="Calibri" w:hAnsi="Arial Narrow" w:cstheme="minorHAnsi"/>
        </w:rPr>
        <w:tab/>
      </w:r>
      <w:r w:rsidRPr="009C63A2">
        <w:rPr>
          <w:rFonts w:ascii="Arial Narrow" w:eastAsia="Calibri" w:hAnsi="Arial Narrow" w:cstheme="minorHAnsi"/>
        </w:rPr>
        <w:tab/>
      </w:r>
    </w:p>
    <w:p w14:paraId="5B741183" w14:textId="288B9550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 xml:space="preserve">IČO:                      </w:t>
      </w:r>
      <w:r w:rsidRPr="009C63A2">
        <w:rPr>
          <w:rFonts w:ascii="Arial Narrow" w:eastAsia="Calibri" w:hAnsi="Arial Narrow" w:cstheme="minorHAnsi"/>
        </w:rPr>
        <w:tab/>
      </w:r>
      <w:r w:rsidRPr="009C63A2">
        <w:rPr>
          <w:rFonts w:ascii="Arial Narrow" w:eastAsia="Calibri" w:hAnsi="Arial Narrow" w:cstheme="minorHAnsi"/>
        </w:rPr>
        <w:tab/>
      </w:r>
    </w:p>
    <w:p w14:paraId="0ED0AB81" w14:textId="287E649D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>IČ DPH:</w:t>
      </w:r>
      <w:r w:rsidRPr="009C63A2">
        <w:rPr>
          <w:rFonts w:ascii="Arial Narrow" w:eastAsia="Calibri" w:hAnsi="Arial Narrow" w:cstheme="minorHAnsi"/>
        </w:rPr>
        <w:tab/>
      </w:r>
      <w:r w:rsidRPr="009C63A2">
        <w:rPr>
          <w:rFonts w:ascii="Arial Narrow" w:eastAsia="Calibri" w:hAnsi="Arial Narrow" w:cstheme="minorHAnsi"/>
        </w:rPr>
        <w:tab/>
      </w:r>
    </w:p>
    <w:p w14:paraId="76503054" w14:textId="0D8C77E1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>DIČ:</w:t>
      </w:r>
      <w:r w:rsidRPr="009C63A2">
        <w:rPr>
          <w:rFonts w:ascii="Arial Narrow" w:eastAsia="Calibri" w:hAnsi="Arial Narrow" w:cstheme="minorHAnsi"/>
        </w:rPr>
        <w:tab/>
      </w:r>
      <w:r w:rsidRPr="009C63A2">
        <w:rPr>
          <w:rFonts w:ascii="Arial Narrow" w:eastAsia="Calibri" w:hAnsi="Arial Narrow" w:cstheme="minorHAnsi"/>
        </w:rPr>
        <w:tab/>
      </w:r>
    </w:p>
    <w:p w14:paraId="7D5AF6C1" w14:textId="2FB25F34" w:rsidR="00EC4F06" w:rsidRPr="009C63A2" w:rsidRDefault="00EC4F06" w:rsidP="009C63A2">
      <w:pPr>
        <w:tabs>
          <w:tab w:val="left" w:pos="2268"/>
        </w:tabs>
        <w:snapToGrid w:val="0"/>
        <w:spacing w:after="0" w:line="240" w:lineRule="auto"/>
        <w:ind w:left="284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IBAN: </w:t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</w:p>
    <w:p w14:paraId="25B94E37" w14:textId="273BE7A8" w:rsidR="00EC4F06" w:rsidRPr="009C63A2" w:rsidRDefault="00EC4F06" w:rsidP="009C63A2">
      <w:pPr>
        <w:snapToGrid w:val="0"/>
        <w:spacing w:after="0" w:line="240" w:lineRule="auto"/>
        <w:ind w:left="284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SWIFT:            </w:t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</w:p>
    <w:p w14:paraId="7B64AB9D" w14:textId="29F42892" w:rsidR="00EC4F06" w:rsidRPr="009C63A2" w:rsidRDefault="00EC4F06" w:rsidP="009C63A2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</w:p>
    <w:p w14:paraId="6018A137" w14:textId="65BD1AFA" w:rsidR="00EC4F06" w:rsidRPr="009C63A2" w:rsidRDefault="00EC4F06" w:rsidP="009C63A2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>Spoločnosť zapísaná v</w:t>
      </w:r>
      <w:r w:rsidR="00282D32" w:rsidRPr="009C63A2">
        <w:rPr>
          <w:rFonts w:ascii="Arial Narrow" w:eastAsia="Calibri" w:hAnsi="Arial Narrow" w:cstheme="minorHAnsi"/>
        </w:rPr>
        <w:t> Okresného súdu</w:t>
      </w:r>
    </w:p>
    <w:p w14:paraId="2BEDAC80" w14:textId="77777777" w:rsidR="00EC4F06" w:rsidRPr="009C63A2" w:rsidRDefault="00EC4F06" w:rsidP="009C63A2">
      <w:pPr>
        <w:spacing w:after="0" w:line="240" w:lineRule="auto"/>
        <w:ind w:left="284"/>
        <w:contextualSpacing/>
        <w:rPr>
          <w:rFonts w:ascii="Arial Narrow" w:eastAsia="Calibri" w:hAnsi="Arial Narrow" w:cstheme="minorHAnsi"/>
        </w:rPr>
      </w:pPr>
    </w:p>
    <w:p w14:paraId="57FF6518" w14:textId="77777777" w:rsidR="00EC4F06" w:rsidRPr="009C63A2" w:rsidRDefault="00EC4F06" w:rsidP="009C63A2">
      <w:pPr>
        <w:pStyle w:val="Obyajntext"/>
        <w:ind w:left="284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(ďalej len „</w:t>
      </w:r>
      <w:r w:rsidRPr="009C63A2">
        <w:rPr>
          <w:rFonts w:ascii="Arial Narrow" w:hAnsi="Arial Narrow" w:cstheme="minorHAnsi"/>
          <w:b/>
          <w:sz w:val="22"/>
          <w:szCs w:val="22"/>
        </w:rPr>
        <w:t>poskytovateľ</w:t>
      </w:r>
      <w:r w:rsidRPr="009C63A2">
        <w:rPr>
          <w:rFonts w:ascii="Arial Narrow" w:hAnsi="Arial Narrow" w:cstheme="minorHAnsi"/>
          <w:sz w:val="22"/>
          <w:szCs w:val="22"/>
        </w:rPr>
        <w:t>“)</w:t>
      </w:r>
    </w:p>
    <w:p w14:paraId="7BD62534" w14:textId="77777777" w:rsidR="00EC4F06" w:rsidRPr="009C63A2" w:rsidRDefault="00EC4F06" w:rsidP="009C63A2">
      <w:pPr>
        <w:pStyle w:val="Obyajntext"/>
        <w:contextualSpacing/>
        <w:rPr>
          <w:rFonts w:ascii="Arial Narrow" w:hAnsi="Arial Narrow" w:cstheme="minorHAnsi"/>
          <w:sz w:val="22"/>
          <w:szCs w:val="22"/>
        </w:rPr>
      </w:pPr>
    </w:p>
    <w:p w14:paraId="615E33C6" w14:textId="346707B7" w:rsidR="00EC4F06" w:rsidRPr="009C63A2" w:rsidRDefault="00EC4F06" w:rsidP="009C63A2">
      <w:pPr>
        <w:pStyle w:val="Obyajntext"/>
        <w:ind w:left="284"/>
        <w:contextualSpacing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(objednávateľ a poskytovateľ spoločne ako </w:t>
      </w:r>
      <w:r w:rsidRPr="009C63A2">
        <w:rPr>
          <w:rFonts w:ascii="Arial Narrow" w:hAnsi="Arial Narrow" w:cstheme="minorHAnsi"/>
          <w:b/>
          <w:sz w:val="22"/>
          <w:szCs w:val="22"/>
        </w:rPr>
        <w:t>„strany</w:t>
      </w:r>
      <w:r w:rsidR="00FA11D5" w:rsidRPr="009C63A2">
        <w:rPr>
          <w:rFonts w:ascii="Arial Narrow" w:hAnsi="Arial Narrow" w:cstheme="minorHAnsi"/>
          <w:b/>
          <w:sz w:val="22"/>
          <w:szCs w:val="22"/>
        </w:rPr>
        <w:t xml:space="preserve"> dohody</w:t>
      </w:r>
      <w:r w:rsidRPr="009C63A2">
        <w:rPr>
          <w:rFonts w:ascii="Arial Narrow" w:hAnsi="Arial Narrow" w:cstheme="minorHAnsi"/>
          <w:b/>
          <w:sz w:val="22"/>
          <w:szCs w:val="22"/>
        </w:rPr>
        <w:t xml:space="preserve">“ </w:t>
      </w:r>
      <w:r w:rsidRPr="009C63A2">
        <w:rPr>
          <w:rFonts w:ascii="Arial Narrow" w:hAnsi="Arial Narrow" w:cstheme="minorHAnsi"/>
          <w:sz w:val="22"/>
          <w:szCs w:val="22"/>
        </w:rPr>
        <w:t>a každý z nich samostatne ako</w:t>
      </w:r>
      <w:r w:rsidRPr="009C63A2">
        <w:rPr>
          <w:rFonts w:ascii="Arial Narrow" w:hAnsi="Arial Narrow" w:cstheme="minorHAnsi"/>
          <w:b/>
          <w:sz w:val="22"/>
          <w:szCs w:val="22"/>
        </w:rPr>
        <w:t xml:space="preserve"> „strana</w:t>
      </w:r>
      <w:r w:rsidR="00FA11D5" w:rsidRPr="009C63A2">
        <w:rPr>
          <w:rFonts w:ascii="Arial Narrow" w:hAnsi="Arial Narrow" w:cstheme="minorHAnsi"/>
          <w:b/>
          <w:sz w:val="22"/>
          <w:szCs w:val="22"/>
        </w:rPr>
        <w:t xml:space="preserve"> dohody</w:t>
      </w:r>
      <w:r w:rsidRPr="009C63A2">
        <w:rPr>
          <w:rFonts w:ascii="Arial Narrow" w:hAnsi="Arial Narrow" w:cstheme="minorHAnsi"/>
          <w:b/>
          <w:sz w:val="22"/>
          <w:szCs w:val="22"/>
        </w:rPr>
        <w:t>“</w:t>
      </w:r>
      <w:r w:rsidRPr="009C63A2">
        <w:rPr>
          <w:rFonts w:ascii="Arial Narrow" w:hAnsi="Arial Narrow" w:cstheme="minorHAnsi"/>
          <w:sz w:val="22"/>
          <w:szCs w:val="22"/>
        </w:rPr>
        <w:t>)</w:t>
      </w:r>
    </w:p>
    <w:p w14:paraId="75F524BE" w14:textId="77777777" w:rsidR="00EC4F06" w:rsidRPr="009C63A2" w:rsidRDefault="00EC4F06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711108E2" w14:textId="611EB7C2" w:rsidR="00225300" w:rsidRPr="009C63A2" w:rsidRDefault="00EC4F06" w:rsidP="009C63A2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uzavreli </w:t>
      </w:r>
      <w:r w:rsidR="000109AA" w:rsidRPr="009C63A2">
        <w:rPr>
          <w:rFonts w:ascii="Arial Narrow" w:hAnsi="Arial Narrow" w:cstheme="minorHAnsi"/>
        </w:rPr>
        <w:t>rámcovú dohodu</w:t>
      </w:r>
      <w:r w:rsidRPr="009C63A2">
        <w:rPr>
          <w:rFonts w:ascii="Arial Narrow" w:hAnsi="Arial Narrow" w:cstheme="minorHAnsi"/>
        </w:rPr>
        <w:t xml:space="preserve"> o poskytnutí služby č. /</w:t>
      </w:r>
      <w:proofErr w:type="spellStart"/>
      <w:r w:rsidRPr="009C63A2">
        <w:rPr>
          <w:rFonts w:ascii="Arial Narrow" w:hAnsi="Arial Narrow" w:cstheme="minorHAnsi"/>
        </w:rPr>
        <w:t>O</w:t>
      </w:r>
      <w:r w:rsidR="00282D32" w:rsidRPr="009C63A2">
        <w:rPr>
          <w:rFonts w:ascii="Arial Narrow" w:hAnsi="Arial Narrow" w:cstheme="minorHAnsi"/>
        </w:rPr>
        <w:t>M</w:t>
      </w:r>
      <w:r w:rsidRPr="009C63A2">
        <w:rPr>
          <w:rFonts w:ascii="Arial Narrow" w:hAnsi="Arial Narrow" w:cstheme="minorHAnsi"/>
        </w:rPr>
        <w:t>aVS</w:t>
      </w:r>
      <w:proofErr w:type="spellEnd"/>
      <w:r w:rsidRPr="009C63A2">
        <w:rPr>
          <w:rFonts w:ascii="Arial Narrow" w:hAnsi="Arial Narrow" w:cstheme="minorHAnsi"/>
        </w:rPr>
        <w:t>/20</w:t>
      </w:r>
      <w:r w:rsidR="00282D32" w:rsidRPr="009C63A2">
        <w:rPr>
          <w:rFonts w:ascii="Arial Narrow" w:hAnsi="Arial Narrow" w:cstheme="minorHAnsi"/>
        </w:rPr>
        <w:t>21</w:t>
      </w:r>
      <w:r w:rsidRPr="009C63A2">
        <w:rPr>
          <w:rFonts w:ascii="Arial Narrow" w:hAnsi="Arial Narrow" w:cstheme="minorHAnsi"/>
        </w:rPr>
        <w:t xml:space="preserve"> (ďalej len „</w:t>
      </w:r>
      <w:r w:rsidR="000109AA" w:rsidRPr="009C63A2">
        <w:rPr>
          <w:rFonts w:ascii="Arial Narrow" w:hAnsi="Arial Narrow" w:cstheme="minorHAnsi"/>
          <w:b/>
        </w:rPr>
        <w:t>dohoda</w:t>
      </w:r>
      <w:r w:rsidRPr="009C63A2">
        <w:rPr>
          <w:rFonts w:ascii="Arial Narrow" w:hAnsi="Arial Narrow" w:cstheme="minorHAnsi"/>
        </w:rPr>
        <w:t>“) v tomto znení:</w:t>
      </w:r>
    </w:p>
    <w:p w14:paraId="67A83210" w14:textId="77777777" w:rsidR="00EC4F06" w:rsidRPr="009C63A2" w:rsidRDefault="00EC4F06" w:rsidP="009C63A2">
      <w:pPr>
        <w:spacing w:after="0" w:line="240" w:lineRule="auto"/>
        <w:ind w:left="284"/>
        <w:contextualSpacing/>
        <w:jc w:val="both"/>
        <w:rPr>
          <w:rFonts w:ascii="Arial Narrow" w:hAnsi="Arial Narrow" w:cstheme="minorHAnsi"/>
        </w:rPr>
      </w:pPr>
    </w:p>
    <w:p w14:paraId="5B5CE0D4" w14:textId="77777777" w:rsidR="00A27633" w:rsidRPr="009C63A2" w:rsidRDefault="00A27633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54C46652" w14:textId="77777777" w:rsidR="00F43FD1" w:rsidRPr="009C63A2" w:rsidRDefault="00F43FD1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</w:p>
    <w:p w14:paraId="3A57A322" w14:textId="7BC8A131" w:rsidR="00F43FD1" w:rsidRPr="009C63A2" w:rsidRDefault="00F43FD1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</w:p>
    <w:p w14:paraId="5ADCC9B0" w14:textId="0A4F1656" w:rsidR="00FE4930" w:rsidRPr="009C63A2" w:rsidRDefault="00FE4930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</w:p>
    <w:p w14:paraId="1718953F" w14:textId="082BE4E9" w:rsidR="00FE4930" w:rsidRPr="009C63A2" w:rsidRDefault="00FE4930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</w:p>
    <w:p w14:paraId="6F75AF99" w14:textId="4FF6B5B8" w:rsidR="00F43FD1" w:rsidRPr="009C63A2" w:rsidRDefault="00F43FD1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46A63F37" w14:textId="5ECB96D4" w:rsidR="0004135E" w:rsidRPr="009C63A2" w:rsidRDefault="0004135E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43663B5A" w14:textId="3B1363A0" w:rsidR="0004135E" w:rsidRPr="009C63A2" w:rsidRDefault="0004135E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71E1C8CA" w14:textId="77777777" w:rsidR="0004135E" w:rsidRPr="009C63A2" w:rsidRDefault="0004135E" w:rsidP="009C63A2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67A63708" w14:textId="7D02CCBF" w:rsidR="00A403CA" w:rsidRPr="009C63A2" w:rsidRDefault="00A403CA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  <w:r w:rsidRPr="009C63A2">
        <w:rPr>
          <w:rFonts w:ascii="Arial Narrow" w:hAnsi="Arial Narrow" w:cstheme="minorHAnsi"/>
          <w:b/>
        </w:rPr>
        <w:lastRenderedPageBreak/>
        <w:t>Čl. II</w:t>
      </w:r>
    </w:p>
    <w:p w14:paraId="6E9A2E8E" w14:textId="3FD95056" w:rsidR="00A403CA" w:rsidRDefault="00A403CA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  <w:r w:rsidRPr="009C63A2">
        <w:rPr>
          <w:rFonts w:ascii="Arial Narrow" w:hAnsi="Arial Narrow" w:cstheme="minorHAnsi"/>
          <w:b/>
        </w:rPr>
        <w:t>ÚVODNÉ USTANOVENIE</w:t>
      </w:r>
    </w:p>
    <w:p w14:paraId="45047CBF" w14:textId="1848C56B" w:rsidR="00F43FD1" w:rsidRPr="009C63A2" w:rsidRDefault="00F43FD1" w:rsidP="005A10F0">
      <w:pPr>
        <w:tabs>
          <w:tab w:val="left" w:pos="1230"/>
        </w:tabs>
        <w:spacing w:after="0" w:line="240" w:lineRule="auto"/>
        <w:contextualSpacing/>
        <w:jc w:val="both"/>
        <w:rPr>
          <w:rFonts w:ascii="Arial Narrow" w:hAnsi="Arial Narrow" w:cstheme="minorHAnsi"/>
          <w:b/>
        </w:rPr>
      </w:pPr>
    </w:p>
    <w:p w14:paraId="2BF8F912" w14:textId="21FA9A96" w:rsidR="00A403CA" w:rsidRPr="009C63A2" w:rsidRDefault="00A403CA" w:rsidP="009C63A2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Na obstaranie predmetu zákazky bol použitý postup </w:t>
      </w:r>
      <w:r w:rsidR="00EC3A4B" w:rsidRPr="009C63A2">
        <w:rPr>
          <w:rFonts w:ascii="Arial Narrow" w:hAnsi="Arial Narrow" w:cstheme="minorHAnsi"/>
          <w:sz w:val="22"/>
          <w:szCs w:val="22"/>
        </w:rPr>
        <w:t>pri zadávaní záka</w:t>
      </w:r>
      <w:r w:rsidR="00F27C21" w:rsidRPr="009C63A2">
        <w:rPr>
          <w:rFonts w:ascii="Arial Narrow" w:hAnsi="Arial Narrow" w:cstheme="minorHAnsi"/>
          <w:sz w:val="22"/>
          <w:szCs w:val="22"/>
        </w:rPr>
        <w:t>zky s nízkou hodnotou podľa § 11</w:t>
      </w:r>
      <w:r w:rsidR="00EC3A4B" w:rsidRPr="009C63A2">
        <w:rPr>
          <w:rFonts w:ascii="Arial Narrow" w:hAnsi="Arial Narrow" w:cstheme="minorHAnsi"/>
          <w:sz w:val="22"/>
          <w:szCs w:val="22"/>
        </w:rPr>
        <w:t xml:space="preserve">7 zákona č. 343/2015 Z. z. o verejnom obstarávaní a o zmene a doplnení niektorých zákonov v znení neskorších predpisov </w:t>
      </w:r>
      <w:r w:rsidRPr="009C63A2">
        <w:rPr>
          <w:rFonts w:ascii="Arial Narrow" w:hAnsi="Arial Narrow" w:cstheme="minorHAnsi"/>
          <w:sz w:val="22"/>
          <w:szCs w:val="22"/>
        </w:rPr>
        <w:t>(ďalej len „</w:t>
      </w:r>
      <w:r w:rsidRPr="009C63A2">
        <w:rPr>
          <w:rFonts w:ascii="Arial Narrow" w:hAnsi="Arial Narrow" w:cstheme="minorHAnsi"/>
          <w:b/>
          <w:sz w:val="22"/>
          <w:szCs w:val="22"/>
        </w:rPr>
        <w:t>zákon o verejnom obstarávaní</w:t>
      </w:r>
      <w:r w:rsidRPr="009C63A2">
        <w:rPr>
          <w:rFonts w:ascii="Arial Narrow" w:hAnsi="Arial Narrow" w:cstheme="minorHAnsi"/>
          <w:sz w:val="22"/>
          <w:szCs w:val="22"/>
        </w:rPr>
        <w:t>“).</w:t>
      </w:r>
    </w:p>
    <w:p w14:paraId="5813E35D" w14:textId="523916BA" w:rsidR="00A403CA" w:rsidRPr="009C63A2" w:rsidRDefault="00A403CA" w:rsidP="009C63A2">
      <w:pPr>
        <w:pStyle w:val="Odsekzoznamu"/>
        <w:numPr>
          <w:ilvl w:val="0"/>
          <w:numId w:val="2"/>
        </w:numPr>
        <w:tabs>
          <w:tab w:val="clear" w:pos="375"/>
          <w:tab w:val="num" w:pos="567"/>
        </w:tabs>
        <w:ind w:left="567" w:hanging="567"/>
        <w:jc w:val="both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Objednávateľ uzatvára </w:t>
      </w:r>
      <w:r w:rsidR="000109AA" w:rsidRPr="009C63A2">
        <w:rPr>
          <w:rFonts w:ascii="Arial Narrow" w:hAnsi="Arial Narrow" w:cstheme="minorHAnsi"/>
          <w:sz w:val="22"/>
          <w:szCs w:val="22"/>
        </w:rPr>
        <w:t>dohodu</w:t>
      </w:r>
      <w:r w:rsidRPr="009C63A2">
        <w:rPr>
          <w:rFonts w:ascii="Arial Narrow" w:hAnsi="Arial Narrow" w:cstheme="minorHAnsi"/>
          <w:sz w:val="22"/>
          <w:szCs w:val="22"/>
        </w:rPr>
        <w:t xml:space="preserve"> s poskytovateľom v súlade s výsledkom vyhodnotenia ponúk, na základe ktorého ponuka predložená poskytovateľom bola vyhodnotená ako úspešná.</w:t>
      </w:r>
    </w:p>
    <w:p w14:paraId="583D7B99" w14:textId="77777777" w:rsidR="00C047C8" w:rsidRPr="009C63A2" w:rsidRDefault="00C047C8" w:rsidP="009C63A2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theme="minorHAnsi"/>
          <w:b/>
        </w:rPr>
      </w:pPr>
    </w:p>
    <w:p w14:paraId="0E0643C6" w14:textId="69B977A6" w:rsidR="00A403CA" w:rsidRPr="009C63A2" w:rsidRDefault="00F27C21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  <w:r w:rsidRPr="009C63A2">
        <w:rPr>
          <w:rFonts w:ascii="Arial Narrow" w:hAnsi="Arial Narrow" w:cstheme="minorHAnsi"/>
          <w:b/>
        </w:rPr>
        <w:t>Čl</w:t>
      </w:r>
      <w:r w:rsidR="00A403CA" w:rsidRPr="009C63A2">
        <w:rPr>
          <w:rFonts w:ascii="Arial Narrow" w:hAnsi="Arial Narrow" w:cstheme="minorHAnsi"/>
          <w:b/>
        </w:rPr>
        <w:t>. III</w:t>
      </w:r>
    </w:p>
    <w:p w14:paraId="2162C65E" w14:textId="73C988ED" w:rsidR="00B4013E" w:rsidRDefault="009C63A2" w:rsidP="009C63A2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 xml:space="preserve">PREDMET </w:t>
      </w:r>
      <w:r w:rsidR="00FE4930" w:rsidRPr="009C63A2">
        <w:rPr>
          <w:rFonts w:ascii="Arial Narrow" w:hAnsi="Arial Narrow" w:cstheme="minorHAnsi"/>
          <w:b/>
        </w:rPr>
        <w:t>DOHODY</w:t>
      </w:r>
    </w:p>
    <w:p w14:paraId="49BB7692" w14:textId="1908C706" w:rsidR="00C047C8" w:rsidRPr="009C63A2" w:rsidRDefault="00C047C8" w:rsidP="005A10F0">
      <w:pPr>
        <w:tabs>
          <w:tab w:val="left" w:pos="1230"/>
        </w:tabs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6560C9E8" w14:textId="4A23B1D4" w:rsidR="00A403CA" w:rsidRPr="009C63A2" w:rsidRDefault="00A403CA" w:rsidP="009C63A2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Predmetom plnenia podľa </w:t>
      </w:r>
      <w:r w:rsidR="000109AA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je poskytovanie služieb, a to </w:t>
      </w:r>
      <w:r w:rsidR="00C523E1" w:rsidRPr="009C63A2">
        <w:rPr>
          <w:rStyle w:val="FontStyle21"/>
          <w:rFonts w:ascii="Arial Narrow" w:hAnsi="Arial Narrow" w:cstheme="minorHAnsi"/>
        </w:rPr>
        <w:t xml:space="preserve">vykonanie </w:t>
      </w:r>
      <w:r w:rsidR="00F43FD1" w:rsidRPr="009C63A2">
        <w:rPr>
          <w:rStyle w:val="FontStyle21"/>
          <w:rFonts w:ascii="Arial Narrow" w:hAnsi="Arial Narrow" w:cstheme="minorHAnsi"/>
        </w:rPr>
        <w:t xml:space="preserve">opráv </w:t>
      </w:r>
      <w:r w:rsidR="00C2023D" w:rsidRPr="009C63A2">
        <w:rPr>
          <w:rStyle w:val="FontStyle21"/>
          <w:rFonts w:ascii="Arial Narrow" w:hAnsi="Arial Narrow" w:cstheme="minorHAnsi"/>
        </w:rPr>
        <w:t>a</w:t>
      </w:r>
      <w:r w:rsidR="003107E2">
        <w:rPr>
          <w:rStyle w:val="FontStyle21"/>
          <w:rFonts w:ascii="Arial Narrow" w:hAnsi="Arial Narrow" w:cstheme="minorHAnsi"/>
        </w:rPr>
        <w:t> </w:t>
      </w:r>
      <w:r w:rsidR="00C2023D" w:rsidRPr="009C63A2">
        <w:rPr>
          <w:rStyle w:val="FontStyle21"/>
          <w:rFonts w:ascii="Arial Narrow" w:hAnsi="Arial Narrow" w:cstheme="minorHAnsi"/>
        </w:rPr>
        <w:t>údržby</w:t>
      </w:r>
      <w:r w:rsidR="003107E2">
        <w:rPr>
          <w:rStyle w:val="FontStyle21"/>
          <w:rFonts w:ascii="Arial Narrow" w:hAnsi="Arial Narrow" w:cstheme="minorHAnsi"/>
        </w:rPr>
        <w:t xml:space="preserve"> a nepretržitej havarijnej služby</w:t>
      </w:r>
      <w:r w:rsidR="00C2023D" w:rsidRPr="009C63A2">
        <w:rPr>
          <w:rStyle w:val="FontStyle21"/>
          <w:rFonts w:ascii="Arial Narrow" w:hAnsi="Arial Narrow" w:cstheme="minorHAnsi"/>
        </w:rPr>
        <w:t xml:space="preserve"> </w:t>
      </w:r>
      <w:r w:rsidR="00C523E1" w:rsidRPr="009C63A2">
        <w:rPr>
          <w:rStyle w:val="FontStyle21"/>
          <w:rFonts w:ascii="Arial Narrow" w:hAnsi="Arial Narrow" w:cstheme="minorHAnsi"/>
        </w:rPr>
        <w:t>vyhradených technických</w:t>
      </w:r>
      <w:r w:rsidR="00F43FD1" w:rsidRPr="009C63A2">
        <w:rPr>
          <w:rStyle w:val="FontStyle21"/>
          <w:rFonts w:ascii="Arial Narrow" w:hAnsi="Arial Narrow" w:cstheme="minorHAnsi"/>
        </w:rPr>
        <w:t xml:space="preserve"> </w:t>
      </w:r>
      <w:r w:rsidR="00C523E1" w:rsidRPr="009C63A2">
        <w:rPr>
          <w:rStyle w:val="FontStyle21"/>
          <w:rFonts w:ascii="Arial Narrow" w:hAnsi="Arial Narrow" w:cstheme="minorHAnsi"/>
        </w:rPr>
        <w:t xml:space="preserve">zariadení zdvíhacích </w:t>
      </w:r>
      <w:r w:rsidR="00F43FD1" w:rsidRPr="009C63A2">
        <w:rPr>
          <w:rStyle w:val="FontStyle21"/>
          <w:rFonts w:ascii="Arial Narrow" w:hAnsi="Arial Narrow" w:cstheme="minorHAnsi"/>
        </w:rPr>
        <w:t>(ďalej len „</w:t>
      </w:r>
      <w:r w:rsidR="00F43FD1" w:rsidRPr="009C63A2">
        <w:rPr>
          <w:rStyle w:val="FontStyle21"/>
          <w:rFonts w:ascii="Arial Narrow" w:hAnsi="Arial Narrow" w:cstheme="minorHAnsi"/>
          <w:b/>
        </w:rPr>
        <w:t>VTZ zdvíhacích</w:t>
      </w:r>
      <w:r w:rsidR="00F43FD1" w:rsidRPr="009C63A2">
        <w:rPr>
          <w:rStyle w:val="FontStyle21"/>
          <w:rFonts w:ascii="Arial Narrow" w:hAnsi="Arial Narrow" w:cstheme="minorHAnsi"/>
        </w:rPr>
        <w:t xml:space="preserve">“) </w:t>
      </w:r>
      <w:r w:rsidR="00C523E1" w:rsidRPr="009C63A2">
        <w:rPr>
          <w:rStyle w:val="FontStyle21"/>
          <w:rFonts w:ascii="Arial Narrow" w:hAnsi="Arial Narrow" w:cstheme="minorHAnsi"/>
        </w:rPr>
        <w:t>zo strany p</w:t>
      </w:r>
      <w:r w:rsidRPr="009C63A2">
        <w:rPr>
          <w:rStyle w:val="FontStyle21"/>
          <w:rFonts w:ascii="Arial Narrow" w:hAnsi="Arial Narrow" w:cstheme="minorHAnsi"/>
        </w:rPr>
        <w:t>oskytov</w:t>
      </w:r>
      <w:r w:rsidR="00F43FD1" w:rsidRPr="009C63A2">
        <w:rPr>
          <w:rStyle w:val="FontStyle21"/>
          <w:rFonts w:ascii="Arial Narrow" w:hAnsi="Arial Narrow" w:cstheme="minorHAnsi"/>
        </w:rPr>
        <w:t>ateľa v prospech objednávateľa v zmysle platných právnych predpisov v mieste plnenia</w:t>
      </w:r>
      <w:r w:rsidR="003107E2">
        <w:rPr>
          <w:rStyle w:val="FontStyle21"/>
          <w:rFonts w:ascii="Arial Narrow" w:hAnsi="Arial Narrow" w:cstheme="minorHAnsi"/>
        </w:rPr>
        <w:t xml:space="preserve"> a podmienok,</w:t>
      </w:r>
      <w:r w:rsidR="00F43FD1" w:rsidRPr="009C63A2">
        <w:rPr>
          <w:rStyle w:val="FontStyle21"/>
          <w:rFonts w:ascii="Arial Narrow" w:hAnsi="Arial Narrow" w:cstheme="minorHAnsi"/>
        </w:rPr>
        <w:t xml:space="preserve"> špecifikovan</w:t>
      </w:r>
      <w:r w:rsidR="003107E2">
        <w:rPr>
          <w:rStyle w:val="FontStyle21"/>
          <w:rFonts w:ascii="Arial Narrow" w:hAnsi="Arial Narrow" w:cstheme="minorHAnsi"/>
        </w:rPr>
        <w:t>ých</w:t>
      </w:r>
      <w:r w:rsidR="00F43FD1" w:rsidRPr="009C63A2">
        <w:rPr>
          <w:rStyle w:val="FontStyle21"/>
          <w:rFonts w:ascii="Arial Narrow" w:hAnsi="Arial Narrow" w:cstheme="minorHAnsi"/>
        </w:rPr>
        <w:t xml:space="preserve"> v čl. </w:t>
      </w:r>
      <w:r w:rsidR="00C2023D" w:rsidRPr="009C63A2">
        <w:rPr>
          <w:rStyle w:val="FontStyle21"/>
          <w:rFonts w:ascii="Arial Narrow" w:hAnsi="Arial Narrow" w:cstheme="minorHAnsi"/>
        </w:rPr>
        <w:t xml:space="preserve">IV </w:t>
      </w:r>
      <w:r w:rsidR="000109AA" w:rsidRPr="009C63A2">
        <w:rPr>
          <w:rStyle w:val="FontStyle21"/>
          <w:rFonts w:ascii="Arial Narrow" w:hAnsi="Arial Narrow" w:cstheme="minorHAnsi"/>
        </w:rPr>
        <w:t>dohody</w:t>
      </w:r>
      <w:r w:rsidR="009E785E" w:rsidRPr="009C63A2">
        <w:rPr>
          <w:rStyle w:val="FontStyle21"/>
          <w:rFonts w:ascii="Arial Narrow" w:hAnsi="Arial Narrow" w:cstheme="minorHAnsi"/>
        </w:rPr>
        <w:t xml:space="preserve"> (ďalej len „</w:t>
      </w:r>
      <w:r w:rsidR="009E785E" w:rsidRPr="009C63A2">
        <w:rPr>
          <w:rStyle w:val="FontStyle21"/>
          <w:rFonts w:ascii="Arial Narrow" w:hAnsi="Arial Narrow" w:cstheme="minorHAnsi"/>
          <w:b/>
        </w:rPr>
        <w:t xml:space="preserve">predmet </w:t>
      </w:r>
      <w:r w:rsidR="008C3EA2" w:rsidRPr="009C63A2">
        <w:rPr>
          <w:rStyle w:val="FontStyle21"/>
          <w:rFonts w:ascii="Arial Narrow" w:hAnsi="Arial Narrow" w:cstheme="minorHAnsi"/>
          <w:b/>
        </w:rPr>
        <w:t>plnenia</w:t>
      </w:r>
      <w:r w:rsidR="009E785E" w:rsidRPr="009C63A2">
        <w:rPr>
          <w:rStyle w:val="FontStyle21"/>
          <w:rFonts w:ascii="Arial Narrow" w:hAnsi="Arial Narrow" w:cstheme="minorHAnsi"/>
        </w:rPr>
        <w:t>“)</w:t>
      </w:r>
      <w:r w:rsidR="00F70C31" w:rsidRPr="009C63A2">
        <w:rPr>
          <w:rStyle w:val="FontStyle21"/>
          <w:rFonts w:ascii="Arial Narrow" w:hAnsi="Arial Narrow" w:cstheme="minorHAnsi"/>
        </w:rPr>
        <w:t>.</w:t>
      </w:r>
    </w:p>
    <w:p w14:paraId="2E5D4EE0" w14:textId="0B86F863" w:rsidR="00985878" w:rsidRPr="009C63A2" w:rsidRDefault="00985878" w:rsidP="009C63A2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Špecifikácia predmetu </w:t>
      </w:r>
      <w:r w:rsidR="008C3EA2" w:rsidRPr="009C63A2">
        <w:rPr>
          <w:rStyle w:val="FontStyle21"/>
          <w:rFonts w:ascii="Arial Narrow" w:hAnsi="Arial Narrow" w:cstheme="minorHAnsi"/>
        </w:rPr>
        <w:t xml:space="preserve">plnenia </w:t>
      </w:r>
      <w:r w:rsidRPr="009C63A2">
        <w:rPr>
          <w:rStyle w:val="FontStyle21"/>
          <w:rFonts w:ascii="Arial Narrow" w:hAnsi="Arial Narrow" w:cstheme="minorHAnsi"/>
        </w:rPr>
        <w:t xml:space="preserve">je uvedená v prílohe č. 1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>.</w:t>
      </w:r>
    </w:p>
    <w:p w14:paraId="3336D93E" w14:textId="5B15537F" w:rsidR="00985878" w:rsidRPr="009C63A2" w:rsidRDefault="00985878" w:rsidP="009C63A2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Poskytovateľ sa zaväzuje poskytovať služby v zmysle požiadaviek objednávateľa a v zmysle prílohy č. 1, ktorá tvorí neoddeliteľnú súčasť </w:t>
      </w:r>
      <w:r w:rsidR="000109AA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>.</w:t>
      </w:r>
    </w:p>
    <w:p w14:paraId="7A44D01F" w14:textId="5F559255" w:rsidR="00985878" w:rsidRPr="009C63A2" w:rsidRDefault="00985878" w:rsidP="009C63A2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Poskytovanie služieb bude realizované na základe čiastkových objednávok vystavených objednávateľom v súlade s prílohou č. 1 a v súlade s Návrhom na plnení kritérií, ktorý tvorí prílohu č. 2 </w:t>
      </w:r>
      <w:r w:rsidR="000109AA" w:rsidRPr="009C63A2">
        <w:rPr>
          <w:rStyle w:val="FontStyle21"/>
          <w:rFonts w:ascii="Arial Narrow" w:hAnsi="Arial Narrow" w:cstheme="minorHAnsi"/>
        </w:rPr>
        <w:t>dohody</w:t>
      </w:r>
      <w:r w:rsidR="00FE4930" w:rsidRPr="009C63A2">
        <w:rPr>
          <w:rStyle w:val="FontStyle21"/>
          <w:rFonts w:ascii="Arial Narrow" w:hAnsi="Arial Narrow" w:cstheme="minorHAnsi"/>
        </w:rPr>
        <w:t xml:space="preserve"> a na základe potreby vykonania opráv.</w:t>
      </w:r>
    </w:p>
    <w:p w14:paraId="4F048C9E" w14:textId="7EB0F13C" w:rsidR="00BB3534" w:rsidRPr="005A10F0" w:rsidRDefault="00687DAC" w:rsidP="0031479C">
      <w:pPr>
        <w:pStyle w:val="Odsekzoznamu"/>
        <w:numPr>
          <w:ilvl w:val="0"/>
          <w:numId w:val="5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9C63A2">
        <w:rPr>
          <w:rFonts w:ascii="Arial Narrow" w:hAnsi="Arial Narrow" w:cs="Arial"/>
          <w:sz w:val="22"/>
          <w:szCs w:val="22"/>
        </w:rPr>
        <w:t xml:space="preserve">Objednávateľ sa zaväzuje služby </w:t>
      </w:r>
      <w:r w:rsidR="009C63A2">
        <w:rPr>
          <w:rFonts w:ascii="Arial Narrow" w:hAnsi="Arial Narrow" w:cs="Arial"/>
          <w:sz w:val="22"/>
          <w:szCs w:val="22"/>
        </w:rPr>
        <w:t>poskytnuté</w:t>
      </w:r>
      <w:r w:rsidRPr="009C63A2">
        <w:rPr>
          <w:rFonts w:ascii="Arial Narrow" w:hAnsi="Arial Narrow" w:cs="Arial"/>
          <w:sz w:val="22"/>
          <w:szCs w:val="22"/>
        </w:rPr>
        <w:t xml:space="preserve"> v dohodnutej lehote, kvalite a pri splnení ostatn</w:t>
      </w:r>
      <w:r w:rsidR="009C63A2">
        <w:rPr>
          <w:rFonts w:ascii="Arial Narrow" w:hAnsi="Arial Narrow" w:cs="Arial"/>
          <w:sz w:val="22"/>
          <w:szCs w:val="22"/>
        </w:rPr>
        <w:t>ých podmienok dohodnutých dohodou</w:t>
      </w:r>
      <w:r w:rsidRPr="009C63A2">
        <w:rPr>
          <w:rFonts w:ascii="Arial Narrow" w:hAnsi="Arial Narrow" w:cs="Arial"/>
          <w:sz w:val="22"/>
          <w:szCs w:val="22"/>
        </w:rPr>
        <w:t xml:space="preserve">, od poskytovateľa prevziať a zaplatiť dohodnutú cenu za ich </w:t>
      </w:r>
      <w:r w:rsidR="009C63A2">
        <w:rPr>
          <w:rFonts w:ascii="Arial Narrow" w:hAnsi="Arial Narrow" w:cs="Arial"/>
          <w:sz w:val="22"/>
          <w:szCs w:val="22"/>
        </w:rPr>
        <w:t>poskytnutie</w:t>
      </w:r>
      <w:r w:rsidRPr="009C63A2">
        <w:rPr>
          <w:rFonts w:ascii="Arial Narrow" w:hAnsi="Arial Narrow" w:cs="Arial"/>
          <w:sz w:val="22"/>
          <w:szCs w:val="22"/>
        </w:rPr>
        <w:t xml:space="preserve"> podľa platobných podmienok dohodnutých v  </w:t>
      </w:r>
      <w:r w:rsidR="009C63A2">
        <w:rPr>
          <w:rFonts w:ascii="Arial Narrow" w:hAnsi="Arial Narrow" w:cs="Arial"/>
          <w:sz w:val="22"/>
          <w:szCs w:val="22"/>
        </w:rPr>
        <w:t>dohode</w:t>
      </w:r>
      <w:r w:rsidRPr="009C63A2">
        <w:rPr>
          <w:rFonts w:ascii="Arial Narrow" w:hAnsi="Arial Narrow" w:cs="Arial"/>
          <w:sz w:val="22"/>
          <w:szCs w:val="22"/>
        </w:rPr>
        <w:t xml:space="preserve"> a poskytnúť pos</w:t>
      </w:r>
      <w:r w:rsidR="005A10F0">
        <w:rPr>
          <w:rFonts w:ascii="Arial Narrow" w:hAnsi="Arial Narrow" w:cs="Arial"/>
          <w:sz w:val="22"/>
          <w:szCs w:val="22"/>
        </w:rPr>
        <w:t>kytovateľovi potrebnú súčinnosť.</w:t>
      </w:r>
    </w:p>
    <w:p w14:paraId="37C09EA6" w14:textId="62969F0B" w:rsidR="00C047C8" w:rsidRPr="009C63A2" w:rsidRDefault="00C047C8" w:rsidP="009C63A2">
      <w:pPr>
        <w:pStyle w:val="Style4"/>
        <w:spacing w:line="240" w:lineRule="auto"/>
        <w:ind w:left="0" w:firstLine="0"/>
        <w:contextualSpacing/>
        <w:rPr>
          <w:rFonts w:ascii="Arial Narrow" w:hAnsi="Arial Narrow" w:cstheme="minorHAnsi"/>
          <w:sz w:val="22"/>
          <w:szCs w:val="22"/>
        </w:rPr>
      </w:pPr>
    </w:p>
    <w:p w14:paraId="0967F27E" w14:textId="1C80A8EE" w:rsidR="00A403CA" w:rsidRPr="009C63A2" w:rsidRDefault="00A403CA" w:rsidP="009C63A2">
      <w:pPr>
        <w:pStyle w:val="Style6"/>
        <w:spacing w:line="240" w:lineRule="auto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>Čl</w:t>
      </w:r>
      <w:r w:rsidR="00F27C21" w:rsidRPr="009C63A2">
        <w:rPr>
          <w:rStyle w:val="FontStyle20"/>
          <w:rFonts w:ascii="Arial Narrow" w:hAnsi="Arial Narrow" w:cstheme="minorHAnsi"/>
        </w:rPr>
        <w:t>.</w:t>
      </w:r>
      <w:r w:rsidRPr="009C63A2">
        <w:rPr>
          <w:rStyle w:val="FontStyle20"/>
          <w:rFonts w:ascii="Arial Narrow" w:hAnsi="Arial Narrow" w:cstheme="minorHAnsi"/>
        </w:rPr>
        <w:t xml:space="preserve"> IV</w:t>
      </w:r>
    </w:p>
    <w:p w14:paraId="48649D8F" w14:textId="74827F9D" w:rsidR="00F43FD1" w:rsidRDefault="00F43FD1" w:rsidP="009C63A2">
      <w:pPr>
        <w:pStyle w:val="Style6"/>
        <w:spacing w:line="240" w:lineRule="auto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>MIEST</w:t>
      </w:r>
      <w:r w:rsidR="00F7473C" w:rsidRPr="009C63A2">
        <w:rPr>
          <w:rStyle w:val="FontStyle20"/>
          <w:rFonts w:ascii="Arial Narrow" w:hAnsi="Arial Narrow" w:cstheme="minorHAnsi"/>
        </w:rPr>
        <w:t>O,</w:t>
      </w:r>
      <w:r w:rsidR="00687DAC" w:rsidRPr="009C63A2">
        <w:rPr>
          <w:rStyle w:val="FontStyle20"/>
          <w:rFonts w:ascii="Arial Narrow" w:hAnsi="Arial Narrow" w:cstheme="minorHAnsi"/>
        </w:rPr>
        <w:t xml:space="preserve"> TERMÍN </w:t>
      </w:r>
      <w:r w:rsidR="0004135E" w:rsidRPr="009C63A2">
        <w:rPr>
          <w:rStyle w:val="FontStyle20"/>
          <w:rFonts w:ascii="Arial Narrow" w:hAnsi="Arial Narrow" w:cstheme="minorHAnsi"/>
        </w:rPr>
        <w:t>A </w:t>
      </w:r>
      <w:r w:rsidR="0004135E" w:rsidRPr="009C63A2">
        <w:rPr>
          <w:rStyle w:val="FontStyle20"/>
          <w:rFonts w:ascii="Arial Narrow" w:hAnsi="Arial Narrow" w:cstheme="minorHAnsi"/>
          <w:caps/>
        </w:rPr>
        <w:t>SP</w:t>
      </w:r>
      <w:r w:rsidR="009C63A2">
        <w:rPr>
          <w:rStyle w:val="FontStyle20"/>
          <w:rFonts w:ascii="Arial Narrow" w:hAnsi="Arial Narrow" w:cstheme="minorHAnsi"/>
          <w:caps/>
        </w:rPr>
        <w:t>ô</w:t>
      </w:r>
      <w:r w:rsidR="00F7473C" w:rsidRPr="009C63A2">
        <w:rPr>
          <w:rStyle w:val="FontStyle20"/>
          <w:rFonts w:ascii="Arial Narrow" w:hAnsi="Arial Narrow" w:cstheme="minorHAnsi"/>
          <w:caps/>
        </w:rPr>
        <w:t>SOB</w:t>
      </w:r>
      <w:r w:rsidR="00F7473C" w:rsidRPr="009C63A2">
        <w:rPr>
          <w:rStyle w:val="FontStyle20"/>
          <w:rFonts w:ascii="Arial Narrow" w:hAnsi="Arial Narrow" w:cstheme="minorHAnsi"/>
        </w:rPr>
        <w:t xml:space="preserve"> </w:t>
      </w:r>
      <w:r w:rsidRPr="009C63A2">
        <w:rPr>
          <w:rStyle w:val="FontStyle20"/>
          <w:rFonts w:ascii="Arial Narrow" w:hAnsi="Arial Narrow" w:cstheme="minorHAnsi"/>
        </w:rPr>
        <w:t>PLNENIA</w:t>
      </w:r>
    </w:p>
    <w:p w14:paraId="73931773" w14:textId="22D44914" w:rsidR="00C047C8" w:rsidRPr="009C63A2" w:rsidRDefault="00C047C8" w:rsidP="005A10F0">
      <w:pPr>
        <w:pStyle w:val="Style6"/>
        <w:spacing w:line="240" w:lineRule="auto"/>
        <w:ind w:left="0" w:firstLine="0"/>
        <w:contextualSpacing/>
        <w:jc w:val="left"/>
        <w:rPr>
          <w:rStyle w:val="FontStyle20"/>
          <w:rFonts w:ascii="Arial Narrow" w:hAnsi="Arial Narrow" w:cstheme="minorHAnsi"/>
        </w:rPr>
      </w:pPr>
    </w:p>
    <w:p w14:paraId="0746EE0B" w14:textId="32B451D8" w:rsidR="00F7473C" w:rsidRPr="009C63A2" w:rsidRDefault="009C63A2" w:rsidP="009C63A2">
      <w:pPr>
        <w:pStyle w:val="Odsekzoznamu"/>
        <w:numPr>
          <w:ilvl w:val="0"/>
          <w:numId w:val="7"/>
        </w:numPr>
        <w:ind w:hanging="720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9C63A2">
        <w:rPr>
          <w:rStyle w:val="FontStyle21"/>
          <w:rFonts w:ascii="Arial Narrow" w:eastAsiaTheme="minorEastAsia" w:hAnsi="Arial Narrow" w:cs="Arial"/>
          <w:snapToGrid/>
        </w:rPr>
        <w:t>Strany</w:t>
      </w:r>
      <w:r w:rsidR="002F2B07" w:rsidRPr="009C63A2">
        <w:rPr>
          <w:rStyle w:val="FontStyle21"/>
          <w:rFonts w:ascii="Arial Narrow" w:eastAsiaTheme="minorEastAsia" w:hAnsi="Arial Narrow" w:cs="Arial"/>
          <w:snapToGrid/>
        </w:rPr>
        <w:t xml:space="preserve"> dohody sa výslovne dohodli, že </w:t>
      </w:r>
      <w:r>
        <w:rPr>
          <w:rStyle w:val="FontStyle21"/>
          <w:rFonts w:ascii="Arial Narrow" w:eastAsiaTheme="minorEastAsia" w:hAnsi="Arial Narrow" w:cs="Arial"/>
          <w:snapToGrid/>
        </w:rPr>
        <w:t>predmet plnenia</w:t>
      </w:r>
      <w:r w:rsidR="002F2B07" w:rsidRPr="009C63A2">
        <w:rPr>
          <w:rStyle w:val="FontStyle21"/>
          <w:rFonts w:ascii="Arial Narrow" w:eastAsiaTheme="minorEastAsia" w:hAnsi="Arial Narrow" w:cs="Arial"/>
          <w:snapToGrid/>
        </w:rPr>
        <w:t xml:space="preserve"> sa bude uskutočňovať na základe samostatných písomných objednávok vystavených objednávateľom. Objednávka bude vyhotovená na základe odsúhlasenej predbežnej kalkulácie ceny požadovaných služieb a zaslaná na e-mailovú adresu </w:t>
      </w:r>
      <w:r w:rsidR="00450E12" w:rsidRPr="009C63A2">
        <w:rPr>
          <w:rStyle w:val="FontStyle21"/>
          <w:rFonts w:ascii="Arial Narrow" w:eastAsiaTheme="minorEastAsia" w:hAnsi="Arial Narrow" w:cs="Arial"/>
          <w:snapToGrid/>
        </w:rPr>
        <w:t>poskytovateľa</w:t>
      </w:r>
      <w:r w:rsidR="002F2B07" w:rsidRPr="009C63A2">
        <w:rPr>
          <w:rStyle w:val="FontStyle21"/>
          <w:rFonts w:ascii="Arial Narrow" w:eastAsiaTheme="minorEastAsia" w:hAnsi="Arial Narrow" w:cs="Arial"/>
          <w:snapToGrid/>
        </w:rPr>
        <w:t>.</w:t>
      </w:r>
    </w:p>
    <w:p w14:paraId="589345A6" w14:textId="20A7F7DE" w:rsidR="00F7473C" w:rsidRPr="009C63A2" w:rsidRDefault="009C63A2" w:rsidP="009C63A2">
      <w:pPr>
        <w:pStyle w:val="Odsekzoznamu"/>
        <w:numPr>
          <w:ilvl w:val="0"/>
          <w:numId w:val="7"/>
        </w:numPr>
        <w:ind w:hanging="720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9C63A2">
        <w:rPr>
          <w:rStyle w:val="FontStyle21"/>
          <w:rFonts w:ascii="Arial Narrow" w:eastAsiaTheme="minorEastAsia" w:hAnsi="Arial Narrow" w:cs="Arial"/>
          <w:snapToGrid/>
        </w:rPr>
        <w:t>Poskytovateľ</w:t>
      </w:r>
      <w:r w:rsidR="00450E12" w:rsidRPr="009C63A2">
        <w:rPr>
          <w:rStyle w:val="FontStyle21"/>
          <w:rFonts w:ascii="Arial Narrow" w:eastAsiaTheme="minorEastAsia" w:hAnsi="Arial Narrow" w:cs="Arial"/>
          <w:snapToGrid/>
        </w:rPr>
        <w:t xml:space="preserve"> spracuje o</w:t>
      </w:r>
      <w:r w:rsidR="0046420F" w:rsidRPr="009C63A2">
        <w:rPr>
          <w:rStyle w:val="FontStyle21"/>
          <w:rFonts w:ascii="Arial Narrow" w:eastAsiaTheme="minorEastAsia" w:hAnsi="Arial Narrow" w:cs="Arial"/>
          <w:snapToGrid/>
        </w:rPr>
        <w:t xml:space="preserve">bjednávateľovi pred vykonaním požadovanej </w:t>
      </w:r>
      <w:r>
        <w:rPr>
          <w:rStyle w:val="FontStyle21"/>
          <w:rFonts w:ascii="Arial Narrow" w:eastAsiaTheme="minorEastAsia" w:hAnsi="Arial Narrow" w:cs="Arial"/>
          <w:snapToGrid/>
        </w:rPr>
        <w:t>s</w:t>
      </w:r>
      <w:r w:rsidR="0046420F" w:rsidRPr="009C63A2">
        <w:rPr>
          <w:rStyle w:val="FontStyle21"/>
          <w:rFonts w:ascii="Arial Narrow" w:eastAsiaTheme="minorEastAsia" w:hAnsi="Arial Narrow" w:cs="Arial"/>
          <w:snapToGrid/>
        </w:rPr>
        <w:t>l</w:t>
      </w:r>
      <w:r>
        <w:rPr>
          <w:rStyle w:val="FontStyle21"/>
          <w:rFonts w:ascii="Arial Narrow" w:eastAsiaTheme="minorEastAsia" w:hAnsi="Arial Narrow" w:cs="Arial"/>
          <w:snapToGrid/>
        </w:rPr>
        <w:t>užby podľa d</w:t>
      </w:r>
      <w:r w:rsidR="0046420F" w:rsidRPr="009C63A2">
        <w:rPr>
          <w:rStyle w:val="FontStyle21"/>
          <w:rFonts w:ascii="Arial Narrow" w:eastAsiaTheme="minorEastAsia" w:hAnsi="Arial Narrow" w:cs="Arial"/>
          <w:snapToGrid/>
        </w:rPr>
        <w:t>ohody predbežnú kalkuláciu, ktorá bude obsahovať najmä</w:t>
      </w:r>
      <w:r w:rsidR="00450E12" w:rsidRPr="009C63A2">
        <w:rPr>
          <w:rStyle w:val="FontStyle21"/>
          <w:rFonts w:ascii="Arial Narrow" w:eastAsiaTheme="minorEastAsia" w:hAnsi="Arial Narrow" w:cs="Arial"/>
          <w:snapToGrid/>
        </w:rPr>
        <w:t xml:space="preserve">, nie však výlučne, </w:t>
      </w:r>
      <w:r w:rsidR="0046420F" w:rsidRPr="009C63A2">
        <w:rPr>
          <w:rStyle w:val="FontStyle21"/>
          <w:rFonts w:ascii="Arial Narrow" w:eastAsiaTheme="minorEastAsia" w:hAnsi="Arial Narrow" w:cs="Arial"/>
          <w:snapToGrid/>
        </w:rPr>
        <w:t>cenu vykonaných prác</w:t>
      </w:r>
      <w:r w:rsidR="00450E12" w:rsidRPr="009C63A2">
        <w:rPr>
          <w:rStyle w:val="FontStyle21"/>
          <w:rFonts w:ascii="Arial Narrow" w:eastAsiaTheme="minorEastAsia" w:hAnsi="Arial Narrow" w:cs="Arial"/>
          <w:snapToGrid/>
        </w:rPr>
        <w:t xml:space="preserve"> a</w:t>
      </w:r>
      <w:r w:rsidR="0046420F" w:rsidRPr="009C63A2">
        <w:rPr>
          <w:rStyle w:val="FontStyle21"/>
          <w:rFonts w:ascii="Arial Narrow" w:eastAsiaTheme="minorEastAsia" w:hAnsi="Arial Narrow" w:cs="Arial"/>
          <w:snapToGrid/>
        </w:rPr>
        <w:t xml:space="preserve"> ce</w:t>
      </w:r>
      <w:r w:rsidR="00450E12" w:rsidRPr="009C63A2">
        <w:rPr>
          <w:rStyle w:val="FontStyle21"/>
          <w:rFonts w:ascii="Arial Narrow" w:eastAsiaTheme="minorEastAsia" w:hAnsi="Arial Narrow" w:cs="Arial"/>
          <w:snapToGrid/>
        </w:rPr>
        <w:t xml:space="preserve">nu použitých náhradných dielov.  </w:t>
      </w:r>
    </w:p>
    <w:p w14:paraId="27886A24" w14:textId="5352B0B2" w:rsidR="002F2B07" w:rsidRPr="009C63A2" w:rsidRDefault="0046420F" w:rsidP="009C63A2">
      <w:pPr>
        <w:pStyle w:val="Odsekzoznamu"/>
        <w:numPr>
          <w:ilvl w:val="0"/>
          <w:numId w:val="7"/>
        </w:numPr>
        <w:ind w:hanging="720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9C63A2">
        <w:rPr>
          <w:rStyle w:val="FontStyle21"/>
          <w:rFonts w:ascii="Arial Narrow" w:eastAsiaTheme="minorEastAsia" w:hAnsi="Arial Narrow" w:cs="Arial"/>
          <w:snapToGrid/>
        </w:rPr>
        <w:t xml:space="preserve">Objednávka musí obsahovať odvolanie sa na </w:t>
      </w:r>
      <w:r w:rsidR="00335C7B">
        <w:rPr>
          <w:rStyle w:val="FontStyle21"/>
          <w:rFonts w:ascii="Arial Narrow" w:eastAsiaTheme="minorEastAsia" w:hAnsi="Arial Narrow" w:cs="Arial"/>
          <w:snapToGrid/>
        </w:rPr>
        <w:t>do</w:t>
      </w:r>
      <w:r w:rsidRPr="009C63A2">
        <w:rPr>
          <w:rStyle w:val="FontStyle21"/>
          <w:rFonts w:ascii="Arial Narrow" w:eastAsiaTheme="minorEastAsia" w:hAnsi="Arial Narrow" w:cs="Arial"/>
          <w:snapToGrid/>
        </w:rPr>
        <w:t xml:space="preserve">hodu, špecifikáciu požadovaných </w:t>
      </w:r>
      <w:r w:rsidR="00335C7B">
        <w:rPr>
          <w:rStyle w:val="FontStyle21"/>
          <w:rFonts w:ascii="Arial Narrow" w:eastAsiaTheme="minorEastAsia" w:hAnsi="Arial Narrow" w:cs="Arial"/>
          <w:snapToGrid/>
        </w:rPr>
        <w:t>s</w:t>
      </w:r>
      <w:r w:rsidR="00D978D2" w:rsidRPr="009C63A2">
        <w:rPr>
          <w:rStyle w:val="FontStyle21"/>
          <w:rFonts w:ascii="Arial Narrow" w:eastAsiaTheme="minorEastAsia" w:hAnsi="Arial Narrow" w:cs="Arial"/>
          <w:snapToGrid/>
        </w:rPr>
        <w:t xml:space="preserve">lužieb, požadovaný </w:t>
      </w:r>
      <w:r w:rsidR="00335C7B">
        <w:rPr>
          <w:rStyle w:val="FontStyle21"/>
          <w:rFonts w:ascii="Arial Narrow" w:eastAsiaTheme="minorEastAsia" w:hAnsi="Arial Narrow" w:cs="Arial"/>
          <w:snapToGrid/>
        </w:rPr>
        <w:t>čas plnenia,</w:t>
      </w:r>
      <w:r w:rsidR="00D978D2" w:rsidRPr="009C63A2">
        <w:rPr>
          <w:rStyle w:val="FontStyle21"/>
          <w:rFonts w:ascii="Arial Narrow" w:eastAsiaTheme="minorEastAsia" w:hAnsi="Arial Narrow" w:cs="Arial"/>
          <w:snapToGrid/>
        </w:rPr>
        <w:t xml:space="preserve"> miesto plnenia </w:t>
      </w:r>
      <w:r w:rsidRPr="009C63A2">
        <w:rPr>
          <w:rStyle w:val="FontStyle21"/>
          <w:rFonts w:ascii="Arial Narrow" w:eastAsiaTheme="minorEastAsia" w:hAnsi="Arial Narrow" w:cs="Arial"/>
          <w:snapToGrid/>
        </w:rPr>
        <w:t>a podpis oprávnenej osoby</w:t>
      </w:r>
      <w:r w:rsidR="00D978D2" w:rsidRPr="009C63A2">
        <w:rPr>
          <w:rStyle w:val="FontStyle21"/>
          <w:rFonts w:ascii="Arial Narrow" w:eastAsiaTheme="minorEastAsia" w:hAnsi="Arial Narrow" w:cs="Arial"/>
          <w:snapToGrid/>
        </w:rPr>
        <w:t xml:space="preserve"> o</w:t>
      </w:r>
      <w:r w:rsidRPr="009C63A2">
        <w:rPr>
          <w:rStyle w:val="FontStyle21"/>
          <w:rFonts w:ascii="Arial Narrow" w:eastAsiaTheme="minorEastAsia" w:hAnsi="Arial Narrow" w:cs="Arial"/>
          <w:snapToGrid/>
        </w:rPr>
        <w:t xml:space="preserve">bjednávateľa. </w:t>
      </w:r>
    </w:p>
    <w:p w14:paraId="33AAB807" w14:textId="77777777" w:rsidR="002C5783" w:rsidRPr="005A10F0" w:rsidRDefault="00F7473C" w:rsidP="0031479C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Ak </w:t>
      </w:r>
      <w:r w:rsidR="00335C7B">
        <w:rPr>
          <w:rStyle w:val="FontStyle21"/>
          <w:rFonts w:ascii="Arial Narrow" w:hAnsi="Arial Narrow" w:cstheme="minorHAnsi"/>
        </w:rPr>
        <w:t>poskytovateľ</w:t>
      </w:r>
      <w:r w:rsidRPr="009C63A2">
        <w:rPr>
          <w:rStyle w:val="FontStyle21"/>
          <w:rFonts w:ascii="Arial Narrow" w:hAnsi="Arial Narrow" w:cstheme="minorHAnsi"/>
        </w:rPr>
        <w:t xml:space="preserve"> pri poskytovaní služieb podľa </w:t>
      </w:r>
      <w:r w:rsidR="009C63A2">
        <w:rPr>
          <w:rStyle w:val="FontStyle21"/>
          <w:rFonts w:ascii="Arial Narrow" w:hAnsi="Arial Narrow" w:cstheme="minorHAnsi"/>
        </w:rPr>
        <w:t>d</w:t>
      </w:r>
      <w:r w:rsidRPr="009C63A2">
        <w:rPr>
          <w:rStyle w:val="FontStyle21"/>
          <w:rFonts w:ascii="Arial Narrow" w:hAnsi="Arial Narrow" w:cstheme="minorHAnsi"/>
        </w:rPr>
        <w:t xml:space="preserve">ohody zistí výskyt ďalších </w:t>
      </w:r>
      <w:proofErr w:type="spellStart"/>
      <w:r w:rsidRPr="009C63A2">
        <w:rPr>
          <w:rStyle w:val="FontStyle21"/>
          <w:rFonts w:ascii="Arial Narrow" w:hAnsi="Arial Narrow" w:cstheme="minorHAnsi"/>
        </w:rPr>
        <w:t>závad</w:t>
      </w:r>
      <w:proofErr w:type="spellEnd"/>
      <w:r w:rsidRPr="009C63A2">
        <w:rPr>
          <w:rStyle w:val="FontStyle21"/>
          <w:rFonts w:ascii="Arial Narrow" w:hAnsi="Arial Narrow" w:cstheme="minorHAnsi"/>
        </w:rPr>
        <w:t xml:space="preserve"> na predmete plnenia alebo potrebu vykonania ďalších prác ako tých, ktoré neboli predmetom objednávky na základe pr</w:t>
      </w:r>
      <w:r w:rsidR="00EB7954" w:rsidRPr="009C63A2">
        <w:rPr>
          <w:rStyle w:val="FontStyle21"/>
          <w:rFonts w:ascii="Arial Narrow" w:hAnsi="Arial Narrow" w:cstheme="minorHAnsi"/>
        </w:rPr>
        <w:t>edbežnej kalkulácie podľa bodu 2</w:t>
      </w:r>
      <w:r w:rsidR="00335C7B">
        <w:rPr>
          <w:rStyle w:val="FontStyle21"/>
          <w:rFonts w:ascii="Arial Narrow" w:hAnsi="Arial Narrow" w:cstheme="minorHAnsi"/>
        </w:rPr>
        <w:t xml:space="preserve"> tohto článku</w:t>
      </w:r>
      <w:r w:rsidRPr="009C63A2">
        <w:rPr>
          <w:rStyle w:val="FontStyle21"/>
          <w:rFonts w:ascii="Arial Narrow" w:hAnsi="Arial Narrow" w:cstheme="minorHAnsi"/>
        </w:rPr>
        <w:t xml:space="preserve">, je povinný ihneď o tejto skutočnosti informovať </w:t>
      </w:r>
      <w:r w:rsidR="00335C7B">
        <w:rPr>
          <w:rStyle w:val="FontStyle21"/>
          <w:rFonts w:ascii="Arial Narrow" w:hAnsi="Arial Narrow" w:cstheme="minorHAnsi"/>
        </w:rPr>
        <w:t>o</w:t>
      </w:r>
      <w:r w:rsidRPr="009C63A2">
        <w:rPr>
          <w:rStyle w:val="FontStyle21"/>
          <w:rFonts w:ascii="Arial Narrow" w:hAnsi="Arial Narrow" w:cstheme="minorHAnsi"/>
        </w:rPr>
        <w:t xml:space="preserve">bjednávateľa a vyžiadať si pred začatím opravy resp. prác písomný súhlas od </w:t>
      </w:r>
      <w:r w:rsidR="00335C7B">
        <w:rPr>
          <w:rStyle w:val="FontStyle21"/>
          <w:rFonts w:ascii="Arial Narrow" w:hAnsi="Arial Narrow" w:cstheme="minorHAnsi"/>
        </w:rPr>
        <w:t>o</w:t>
      </w:r>
      <w:r w:rsidRPr="009C63A2">
        <w:rPr>
          <w:rStyle w:val="FontStyle21"/>
          <w:rFonts w:ascii="Arial Narrow" w:hAnsi="Arial Narrow" w:cstheme="minorHAnsi"/>
        </w:rPr>
        <w:t xml:space="preserve">bjednávateľa na ich odstránenie resp. vykonanie, ktorý musí byť zaslaný na e-mailovú adresu </w:t>
      </w:r>
      <w:r w:rsidR="00971C98">
        <w:rPr>
          <w:rStyle w:val="FontStyle21"/>
          <w:rFonts w:ascii="Arial Narrow" w:hAnsi="Arial Narrow" w:cstheme="minorHAnsi"/>
        </w:rPr>
        <w:t>poskytovateľa</w:t>
      </w:r>
      <w:r w:rsidR="00335C7B">
        <w:rPr>
          <w:rStyle w:val="FontStyle21"/>
          <w:rFonts w:ascii="Arial Narrow" w:hAnsi="Arial Narrow" w:cstheme="minorHAnsi"/>
        </w:rPr>
        <w:t>, bez obdŕ</w:t>
      </w:r>
      <w:r w:rsidR="00335C7B" w:rsidRPr="009C63A2">
        <w:rPr>
          <w:rStyle w:val="FontStyle21"/>
          <w:rFonts w:ascii="Arial Narrow" w:hAnsi="Arial Narrow" w:cstheme="minorHAnsi"/>
        </w:rPr>
        <w:t>žania</w:t>
      </w:r>
      <w:r w:rsidRPr="009C63A2">
        <w:rPr>
          <w:rStyle w:val="FontStyle21"/>
          <w:rFonts w:ascii="Arial Narrow" w:hAnsi="Arial Narrow" w:cstheme="minorHAnsi"/>
        </w:rPr>
        <w:t xml:space="preserve"> súhlasu </w:t>
      </w:r>
      <w:r w:rsidR="00335C7B">
        <w:rPr>
          <w:rStyle w:val="FontStyle21"/>
          <w:rFonts w:ascii="Arial Narrow" w:hAnsi="Arial Narrow" w:cstheme="minorHAnsi"/>
        </w:rPr>
        <w:t>o</w:t>
      </w:r>
      <w:r w:rsidRPr="009C63A2">
        <w:rPr>
          <w:rStyle w:val="FontStyle21"/>
          <w:rFonts w:ascii="Arial Narrow" w:hAnsi="Arial Narrow" w:cstheme="minorHAnsi"/>
        </w:rPr>
        <w:t xml:space="preserve">bjednávateľa nie je </w:t>
      </w:r>
      <w:r w:rsidR="00335C7B">
        <w:rPr>
          <w:rStyle w:val="FontStyle21"/>
          <w:rFonts w:ascii="Arial Narrow" w:hAnsi="Arial Narrow" w:cstheme="minorHAnsi"/>
        </w:rPr>
        <w:t>poskytovateľ</w:t>
      </w:r>
      <w:r w:rsidRPr="009C63A2">
        <w:rPr>
          <w:rStyle w:val="FontStyle21"/>
          <w:rFonts w:ascii="Arial Narrow" w:hAnsi="Arial Narrow" w:cstheme="minorHAnsi"/>
        </w:rPr>
        <w:t xml:space="preserve"> oprávnený takéto </w:t>
      </w:r>
      <w:r w:rsidR="00335C7B">
        <w:rPr>
          <w:rStyle w:val="FontStyle21"/>
          <w:rFonts w:ascii="Arial Narrow" w:hAnsi="Arial Narrow" w:cstheme="minorHAnsi"/>
        </w:rPr>
        <w:t>s</w:t>
      </w:r>
      <w:r w:rsidRPr="009C63A2">
        <w:rPr>
          <w:rStyle w:val="FontStyle21"/>
          <w:rFonts w:ascii="Arial Narrow" w:hAnsi="Arial Narrow" w:cstheme="minorHAnsi"/>
        </w:rPr>
        <w:t xml:space="preserve">lužby vykonať a v prípade, ak </w:t>
      </w:r>
      <w:r w:rsidR="00335C7B">
        <w:rPr>
          <w:rStyle w:val="FontStyle21"/>
          <w:rFonts w:ascii="Arial Narrow" w:hAnsi="Arial Narrow" w:cstheme="minorHAnsi"/>
        </w:rPr>
        <w:t>poskytovateľ</w:t>
      </w:r>
      <w:r w:rsidR="00335C7B" w:rsidRPr="009C63A2">
        <w:rPr>
          <w:rStyle w:val="FontStyle21"/>
          <w:rFonts w:ascii="Arial Narrow" w:hAnsi="Arial Narrow" w:cstheme="minorHAnsi"/>
        </w:rPr>
        <w:t xml:space="preserve"> </w:t>
      </w:r>
      <w:r w:rsidR="00335C7B" w:rsidRPr="005A10F0">
        <w:rPr>
          <w:rStyle w:val="FontStyle21"/>
          <w:rFonts w:ascii="Arial Narrow" w:hAnsi="Arial Narrow" w:cstheme="minorHAnsi"/>
        </w:rPr>
        <w:t>vykoná takéto s</w:t>
      </w:r>
      <w:r w:rsidRPr="005A10F0">
        <w:rPr>
          <w:rStyle w:val="FontStyle21"/>
          <w:rFonts w:ascii="Arial Narrow" w:hAnsi="Arial Narrow" w:cstheme="minorHAnsi"/>
        </w:rPr>
        <w:t xml:space="preserve">lužby bez súhlasu </w:t>
      </w:r>
      <w:r w:rsidR="00335C7B" w:rsidRPr="005A10F0">
        <w:rPr>
          <w:rStyle w:val="FontStyle21"/>
          <w:rFonts w:ascii="Arial Narrow" w:hAnsi="Arial Narrow" w:cstheme="minorHAnsi"/>
        </w:rPr>
        <w:t>objednávateľa, nie je o</w:t>
      </w:r>
      <w:r w:rsidRPr="005A10F0">
        <w:rPr>
          <w:rStyle w:val="FontStyle21"/>
          <w:rFonts w:ascii="Arial Narrow" w:hAnsi="Arial Narrow" w:cstheme="minorHAnsi"/>
        </w:rPr>
        <w:t>bjednávateľ povinný cenu za tieto služby zaplatiť</w:t>
      </w:r>
      <w:r w:rsidR="00EB7954" w:rsidRPr="005A10F0">
        <w:rPr>
          <w:rStyle w:val="FontStyle21"/>
          <w:rFonts w:ascii="Arial Narrow" w:hAnsi="Arial Narrow" w:cstheme="minorHAnsi"/>
        </w:rPr>
        <w:t>.</w:t>
      </w:r>
    </w:p>
    <w:p w14:paraId="133DF490" w14:textId="1F5053B5" w:rsidR="00184FCA" w:rsidRPr="005A10F0" w:rsidRDefault="002C5783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  <w:snapToGrid w:val="0"/>
        </w:rPr>
      </w:pPr>
      <w:r w:rsidRPr="005A10F0">
        <w:rPr>
          <w:rStyle w:val="FontStyle21"/>
          <w:rFonts w:ascii="Arial Narrow" w:hAnsi="Arial Narrow" w:cstheme="minorHAnsi"/>
        </w:rPr>
        <w:t>Zabezpečenie nepretržitej havarijnej služby, opravy porúch a havarijných stavov predmetu plnenia budú vykonávané bezodkladne, najneskôr do 12 hod. od nah</w:t>
      </w:r>
      <w:r w:rsidR="00E4425A" w:rsidRPr="005A10F0">
        <w:rPr>
          <w:rStyle w:val="FontStyle21"/>
          <w:rFonts w:ascii="Arial Narrow" w:hAnsi="Arial Narrow" w:cstheme="minorHAnsi"/>
        </w:rPr>
        <w:t>lásenia poruchy poskytovateľovi počas pracovných dní, víkendov a v dňoch pracovného pokoja.</w:t>
      </w:r>
      <w:r w:rsidRPr="005A10F0">
        <w:rPr>
          <w:rStyle w:val="FontStyle21"/>
          <w:rFonts w:ascii="Arial Narrow" w:hAnsi="Arial Narrow" w:cstheme="minorHAnsi"/>
        </w:rPr>
        <w:t xml:space="preserve"> Táto lehota sa nevzťahuje na odstránenie porúch, ktoré si vyžadujú dielenskú opravu resp. strednú alebo generálnu opravu </w:t>
      </w:r>
      <w:r w:rsidR="005A10F0">
        <w:rPr>
          <w:rStyle w:val="FontStyle21"/>
          <w:rFonts w:ascii="Arial Narrow" w:hAnsi="Arial Narrow" w:cstheme="minorHAnsi"/>
        </w:rPr>
        <w:t>predmetu plnenia</w:t>
      </w:r>
      <w:r w:rsidRPr="005A10F0">
        <w:rPr>
          <w:rStyle w:val="FontStyle21"/>
          <w:rFonts w:ascii="Arial Narrow" w:hAnsi="Arial Narrow" w:cstheme="minorHAnsi"/>
        </w:rPr>
        <w:t>.</w:t>
      </w:r>
    </w:p>
    <w:p w14:paraId="5669480B" w14:textId="6E898E6A" w:rsidR="00184FCA" w:rsidRPr="00184FCA" w:rsidRDefault="008F0A4E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Nahlásenie poruchy</w:t>
      </w:r>
      <w:r w:rsidR="00184FCA" w:rsidRPr="00184FCA">
        <w:rPr>
          <w:rStyle w:val="FontStyle21"/>
          <w:rFonts w:ascii="Arial Narrow" w:hAnsi="Arial Narrow" w:cstheme="minorHAnsi"/>
        </w:rPr>
        <w:t xml:space="preserve"> </w:t>
      </w:r>
      <w:r w:rsidR="00184FCA">
        <w:rPr>
          <w:rStyle w:val="FontStyle21"/>
          <w:rFonts w:ascii="Arial Narrow" w:hAnsi="Arial Narrow" w:cstheme="minorHAnsi"/>
        </w:rPr>
        <w:t xml:space="preserve">sa </w:t>
      </w:r>
      <w:r w:rsidR="00184FCA" w:rsidRPr="00184FCA">
        <w:rPr>
          <w:rStyle w:val="FontStyle21"/>
          <w:rFonts w:ascii="Arial Narrow" w:hAnsi="Arial Narrow" w:cstheme="minorHAnsi"/>
        </w:rPr>
        <w:t xml:space="preserve">bude vykonávať </w:t>
      </w:r>
      <w:r w:rsidR="00184FCA">
        <w:rPr>
          <w:rStyle w:val="FontStyle21"/>
          <w:rFonts w:ascii="Arial Narrow" w:hAnsi="Arial Narrow" w:cstheme="minorHAnsi"/>
        </w:rPr>
        <w:t xml:space="preserve">telefonicky na tel. číslo poskytovateľa .......................... </w:t>
      </w:r>
      <w:r w:rsidR="00184FCA" w:rsidRPr="00184FCA">
        <w:rPr>
          <w:rStyle w:val="FontStyle21"/>
          <w:rFonts w:ascii="Arial Narrow" w:hAnsi="Arial Narrow" w:cstheme="minorHAnsi"/>
        </w:rPr>
        <w:t>(nonstop</w:t>
      </w:r>
      <w:r w:rsidR="00184FCA">
        <w:rPr>
          <w:rStyle w:val="FontStyle21"/>
          <w:rFonts w:ascii="Arial Narrow" w:hAnsi="Arial Narrow" w:cstheme="minorHAnsi"/>
        </w:rPr>
        <w:t xml:space="preserve"> prevádzka</w:t>
      </w:r>
      <w:r w:rsidR="00184FCA" w:rsidRPr="00184FCA">
        <w:rPr>
          <w:rStyle w:val="FontStyle21"/>
          <w:rFonts w:ascii="Arial Narrow" w:hAnsi="Arial Narrow" w:cstheme="minorHAnsi"/>
        </w:rPr>
        <w:t>)</w:t>
      </w:r>
      <w:r w:rsidR="00184FCA">
        <w:rPr>
          <w:rStyle w:val="FontStyle21"/>
          <w:rFonts w:ascii="Arial Narrow" w:hAnsi="Arial Narrow" w:cstheme="minorHAnsi"/>
        </w:rPr>
        <w:t xml:space="preserve">. </w:t>
      </w:r>
      <w:r w:rsidR="00765D79">
        <w:rPr>
          <w:rStyle w:val="FontStyle21"/>
          <w:rFonts w:ascii="Arial Narrow" w:hAnsi="Arial Narrow" w:cstheme="minorHAnsi"/>
        </w:rPr>
        <w:t xml:space="preserve">Uvedené </w:t>
      </w:r>
      <w:r w:rsidR="00C60CB7">
        <w:rPr>
          <w:rStyle w:val="FontStyle21"/>
          <w:rFonts w:ascii="Arial Narrow" w:hAnsi="Arial Narrow" w:cstheme="minorHAnsi"/>
        </w:rPr>
        <w:t xml:space="preserve">telefonické </w:t>
      </w:r>
      <w:r w:rsidR="00765D79">
        <w:rPr>
          <w:rStyle w:val="FontStyle21"/>
          <w:rFonts w:ascii="Arial Narrow" w:hAnsi="Arial Narrow" w:cstheme="minorHAnsi"/>
        </w:rPr>
        <w:t xml:space="preserve">nahlásenie poruchy </w:t>
      </w:r>
      <w:r w:rsidR="00C60CB7">
        <w:rPr>
          <w:rStyle w:val="FontStyle21"/>
          <w:rFonts w:ascii="Arial Narrow" w:hAnsi="Arial Narrow" w:cstheme="minorHAnsi"/>
        </w:rPr>
        <w:t xml:space="preserve">sa bude považovať za vystavenie objednávky v zmysle tejto rámcovej dohody. </w:t>
      </w:r>
    </w:p>
    <w:p w14:paraId="61340061" w14:textId="1701CFE6" w:rsidR="00765D79" w:rsidRPr="0031479C" w:rsidRDefault="00F32C9A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</w:rPr>
      </w:pPr>
      <w:r w:rsidRPr="00184FCA">
        <w:rPr>
          <w:rStyle w:val="FontStyle21"/>
          <w:rFonts w:ascii="Arial Narrow" w:hAnsi="Arial Narrow" w:cstheme="minorHAnsi"/>
          <w:snapToGrid w:val="0"/>
        </w:rPr>
        <w:t xml:space="preserve">Odmena za opravy nepredvídateľných porúch a havarijných stavov </w:t>
      </w:r>
      <w:r w:rsidR="008F0A4E">
        <w:rPr>
          <w:rStyle w:val="FontStyle21"/>
          <w:rFonts w:ascii="Arial Narrow" w:hAnsi="Arial Narrow" w:cstheme="minorHAnsi"/>
          <w:snapToGrid w:val="0"/>
        </w:rPr>
        <w:t xml:space="preserve">bude fakturovaná na základe </w:t>
      </w:r>
      <w:r w:rsidR="00765D79">
        <w:rPr>
          <w:rStyle w:val="FontStyle21"/>
          <w:rFonts w:ascii="Arial Narrow" w:hAnsi="Arial Narrow" w:cstheme="minorHAnsi"/>
          <w:snapToGrid w:val="0"/>
        </w:rPr>
        <w:t xml:space="preserve">hodinovej sadzby uvedenej v návrhu na plnenie kritérií, v zmysle cenovej ponuky poskytovateľa, </w:t>
      </w:r>
      <w:proofErr w:type="spellStart"/>
      <w:r w:rsidR="00765D79">
        <w:rPr>
          <w:rStyle w:val="FontStyle21"/>
          <w:rFonts w:ascii="Arial Narrow" w:hAnsi="Arial Narrow" w:cstheme="minorHAnsi"/>
          <w:snapToGrid w:val="0"/>
        </w:rPr>
        <w:t>t.j</w:t>
      </w:r>
      <w:proofErr w:type="spellEnd"/>
      <w:r w:rsidR="00765D79">
        <w:rPr>
          <w:rStyle w:val="FontStyle21"/>
          <w:rFonts w:ascii="Arial Narrow" w:hAnsi="Arial Narrow" w:cstheme="minorHAnsi"/>
          <w:snapToGrid w:val="0"/>
        </w:rPr>
        <w:t>. vo výške................... eur bez DPH</w:t>
      </w:r>
      <w:r w:rsidR="0031479C">
        <w:rPr>
          <w:rStyle w:val="FontStyle21"/>
          <w:rFonts w:ascii="Arial Narrow" w:hAnsi="Arial Narrow" w:cstheme="minorHAnsi"/>
          <w:snapToGrid w:val="0"/>
        </w:rPr>
        <w:t xml:space="preserve"> ( slovom..... </w:t>
      </w:r>
      <w:r w:rsidR="00765D79">
        <w:rPr>
          <w:rStyle w:val="FontStyle21"/>
          <w:rFonts w:ascii="Arial Narrow" w:hAnsi="Arial Narrow" w:cstheme="minorHAnsi"/>
          <w:snapToGrid w:val="0"/>
        </w:rPr>
        <w:t xml:space="preserve">eur bez DPH, </w:t>
      </w:r>
      <w:proofErr w:type="spellStart"/>
      <w:r w:rsidR="00765D79">
        <w:rPr>
          <w:rStyle w:val="FontStyle21"/>
          <w:rFonts w:ascii="Arial Narrow" w:hAnsi="Arial Narrow" w:cstheme="minorHAnsi"/>
          <w:snapToGrid w:val="0"/>
        </w:rPr>
        <w:t>t.j</w:t>
      </w:r>
      <w:proofErr w:type="spellEnd"/>
      <w:r w:rsidR="00765D79">
        <w:rPr>
          <w:rStyle w:val="FontStyle21"/>
          <w:rFonts w:ascii="Arial Narrow" w:hAnsi="Arial Narrow" w:cstheme="minorHAnsi"/>
          <w:snapToGrid w:val="0"/>
        </w:rPr>
        <w:t>. .</w:t>
      </w:r>
      <w:r w:rsidR="0031479C">
        <w:rPr>
          <w:rStyle w:val="FontStyle21"/>
          <w:rFonts w:ascii="Arial Narrow" w:hAnsi="Arial Narrow" w:cstheme="minorHAnsi"/>
          <w:snapToGrid w:val="0"/>
        </w:rPr>
        <w:t>........... eur s DPH za hodinu)</w:t>
      </w:r>
      <w:r w:rsidR="00E33927">
        <w:rPr>
          <w:rStyle w:val="FontStyle21"/>
          <w:rFonts w:ascii="Arial Narrow" w:hAnsi="Arial Narrow" w:cstheme="minorHAnsi"/>
          <w:snapToGrid w:val="0"/>
        </w:rPr>
        <w:t xml:space="preserve">, vypočítanej </w:t>
      </w:r>
      <w:r w:rsidR="00E33927">
        <w:rPr>
          <w:rStyle w:val="FontStyle21"/>
          <w:rFonts w:ascii="Arial Narrow" w:hAnsi="Arial Narrow" w:cstheme="minorHAnsi"/>
          <w:snapToGrid w:val="0"/>
        </w:rPr>
        <w:lastRenderedPageBreak/>
        <w:t>spôsobom podľa článku V odseku 2 tejto Dohody.</w:t>
      </w:r>
      <w:r w:rsidR="0031479C">
        <w:rPr>
          <w:rStyle w:val="FontStyle21"/>
          <w:rFonts w:ascii="Arial Narrow" w:hAnsi="Arial Narrow" w:cstheme="minorHAnsi"/>
          <w:snapToGrid w:val="0"/>
        </w:rPr>
        <w:t xml:space="preserve">. </w:t>
      </w:r>
      <w:r w:rsidR="00765D79">
        <w:rPr>
          <w:rStyle w:val="FontStyle21"/>
          <w:rFonts w:ascii="Arial Narrow" w:hAnsi="Arial Narrow" w:cstheme="minorHAnsi"/>
          <w:snapToGrid w:val="0"/>
        </w:rPr>
        <w:t xml:space="preserve">V uvedenej hodinovej sadzbe nie je zahrnutý </w:t>
      </w:r>
      <w:r w:rsidR="00765D79" w:rsidRPr="00765D79">
        <w:rPr>
          <w:rStyle w:val="FontStyle21"/>
          <w:rFonts w:ascii="Arial Narrow" w:hAnsi="Arial Narrow" w:cstheme="minorHAnsi"/>
          <w:snapToGrid w:val="0"/>
        </w:rPr>
        <w:t>mat</w:t>
      </w:r>
      <w:r w:rsidR="00765D79">
        <w:rPr>
          <w:rStyle w:val="FontStyle21"/>
          <w:rFonts w:ascii="Arial Narrow" w:hAnsi="Arial Narrow" w:cstheme="minorHAnsi"/>
          <w:snapToGrid w:val="0"/>
        </w:rPr>
        <w:t>e</w:t>
      </w:r>
      <w:r w:rsidR="00765D79" w:rsidRPr="00765D79">
        <w:rPr>
          <w:rStyle w:val="FontStyle21"/>
          <w:rFonts w:ascii="Arial Narrow" w:hAnsi="Arial Narrow" w:cstheme="minorHAnsi"/>
          <w:snapToGrid w:val="0"/>
        </w:rPr>
        <w:t>riál</w:t>
      </w:r>
      <w:r w:rsidR="0031479C">
        <w:rPr>
          <w:rStyle w:val="FontStyle21"/>
          <w:rFonts w:ascii="Arial Narrow" w:hAnsi="Arial Narrow" w:cstheme="minorHAnsi"/>
          <w:snapToGrid w:val="0"/>
        </w:rPr>
        <w:t xml:space="preserve"> na opravu (spotrebný materiál).</w:t>
      </w:r>
    </w:p>
    <w:p w14:paraId="4C7465E8" w14:textId="46280DDD" w:rsidR="00F32C9A" w:rsidRPr="0031479C" w:rsidRDefault="00765D79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  <w:snapToGrid w:val="0"/>
        </w:rPr>
        <w:t xml:space="preserve">Podkladom pre vystavenie faktúry </w:t>
      </w:r>
      <w:r w:rsidR="005A10F0">
        <w:rPr>
          <w:rStyle w:val="FontStyle21"/>
          <w:rFonts w:ascii="Arial Narrow" w:hAnsi="Arial Narrow" w:cstheme="minorHAnsi"/>
          <w:snapToGrid w:val="0"/>
        </w:rPr>
        <w:t>za uskutočnenú opravu poruchy (</w:t>
      </w:r>
      <w:r>
        <w:rPr>
          <w:rStyle w:val="FontStyle21"/>
          <w:rFonts w:ascii="Arial Narrow" w:hAnsi="Arial Narrow" w:cstheme="minorHAnsi"/>
          <w:snapToGrid w:val="0"/>
        </w:rPr>
        <w:t xml:space="preserve">havarijný stav) bude </w:t>
      </w:r>
      <w:r w:rsidR="005D128F">
        <w:rPr>
          <w:rStyle w:val="FontStyle21"/>
          <w:rFonts w:ascii="Arial Narrow" w:hAnsi="Arial Narrow" w:cstheme="minorHAnsi"/>
          <w:snapToGrid w:val="0"/>
        </w:rPr>
        <w:t xml:space="preserve">obojstranne odsúhlasený preberací protokol </w:t>
      </w:r>
      <w:r w:rsidR="00C60CB7">
        <w:rPr>
          <w:rStyle w:val="FontStyle21"/>
          <w:rFonts w:ascii="Arial Narrow" w:hAnsi="Arial Narrow" w:cstheme="minorHAnsi"/>
          <w:snapToGrid w:val="0"/>
        </w:rPr>
        <w:t xml:space="preserve">a </w:t>
      </w:r>
      <w:r>
        <w:rPr>
          <w:rStyle w:val="FontStyle21"/>
          <w:rFonts w:ascii="Arial Narrow" w:hAnsi="Arial Narrow" w:cstheme="minorHAnsi"/>
          <w:snapToGrid w:val="0"/>
        </w:rPr>
        <w:t xml:space="preserve"> objednávateľom odsúhlasený súpis vykonaných prác</w:t>
      </w:r>
      <w:r w:rsidR="005D128F">
        <w:rPr>
          <w:rStyle w:val="FontStyle21"/>
          <w:rFonts w:ascii="Arial Narrow" w:hAnsi="Arial Narrow" w:cstheme="minorHAnsi"/>
          <w:snapToGrid w:val="0"/>
        </w:rPr>
        <w:t>,</w:t>
      </w:r>
      <w:r>
        <w:rPr>
          <w:rStyle w:val="FontStyle21"/>
          <w:rFonts w:ascii="Arial Narrow" w:hAnsi="Arial Narrow" w:cstheme="minorHAnsi"/>
          <w:snapToGrid w:val="0"/>
        </w:rPr>
        <w:t xml:space="preserve"> v ktorom bude  aj cenov</w:t>
      </w:r>
      <w:r w:rsidR="00E33927">
        <w:rPr>
          <w:rStyle w:val="FontStyle21"/>
          <w:rFonts w:ascii="Arial Narrow" w:hAnsi="Arial Narrow" w:cstheme="minorHAnsi"/>
          <w:snapToGrid w:val="0"/>
        </w:rPr>
        <w:t>á</w:t>
      </w:r>
      <w:r>
        <w:rPr>
          <w:rStyle w:val="FontStyle21"/>
          <w:rFonts w:ascii="Arial Narrow" w:hAnsi="Arial Narrow" w:cstheme="minorHAnsi"/>
          <w:snapToGrid w:val="0"/>
        </w:rPr>
        <w:t xml:space="preserve"> kalkuláci</w:t>
      </w:r>
      <w:r w:rsidR="00E33927">
        <w:rPr>
          <w:rStyle w:val="FontStyle21"/>
          <w:rFonts w:ascii="Arial Narrow" w:hAnsi="Arial Narrow" w:cstheme="minorHAnsi"/>
          <w:snapToGrid w:val="0"/>
        </w:rPr>
        <w:t>a</w:t>
      </w:r>
      <w:r>
        <w:rPr>
          <w:rStyle w:val="FontStyle21"/>
          <w:rFonts w:ascii="Arial Narrow" w:hAnsi="Arial Narrow" w:cstheme="minorHAnsi"/>
          <w:snapToGrid w:val="0"/>
        </w:rPr>
        <w:t xml:space="preserve"> náhradných dielov a komponentov </w:t>
      </w:r>
    </w:p>
    <w:p w14:paraId="451E1252" w14:textId="40C1F528" w:rsidR="00F43FD1" w:rsidRPr="009C63A2" w:rsidRDefault="00F43FD1" w:rsidP="009C63A2">
      <w:pPr>
        <w:pStyle w:val="Style14"/>
        <w:numPr>
          <w:ilvl w:val="0"/>
          <w:numId w:val="7"/>
        </w:numPr>
        <w:spacing w:line="240" w:lineRule="auto"/>
        <w:ind w:left="720" w:hanging="720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Dohodnutým miestom plnenia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sú jednotlivé závody objednávateľa a to:</w:t>
      </w:r>
    </w:p>
    <w:p w14:paraId="26D12AC1" w14:textId="19DAB638" w:rsidR="00985878" w:rsidRPr="009C63A2" w:rsidRDefault="00985878" w:rsidP="009C63A2">
      <w:pPr>
        <w:numPr>
          <w:ilvl w:val="0"/>
          <w:numId w:val="27"/>
        </w:numPr>
        <w:spacing w:after="0" w:line="240" w:lineRule="auto"/>
        <w:ind w:left="1134" w:hanging="567"/>
        <w:contextualSpacing/>
        <w:jc w:val="both"/>
        <w:rPr>
          <w:rFonts w:ascii="Arial Narrow" w:eastAsia="Calibri" w:hAnsi="Arial Narrow" w:cstheme="minorHAnsi"/>
        </w:rPr>
      </w:pPr>
      <w:r w:rsidRPr="009C63A2">
        <w:rPr>
          <w:rFonts w:ascii="Arial Narrow" w:eastAsia="Calibri" w:hAnsi="Arial Narrow" w:cstheme="minorHAnsi"/>
        </w:rPr>
        <w:t xml:space="preserve">závod SŠHR SR </w:t>
      </w:r>
      <w:proofErr w:type="spellStart"/>
      <w:r w:rsidRPr="009C63A2">
        <w:rPr>
          <w:rFonts w:ascii="Arial Narrow" w:eastAsia="Calibri" w:hAnsi="Arial Narrow" w:cstheme="minorHAnsi"/>
        </w:rPr>
        <w:t>Ľupčianka</w:t>
      </w:r>
      <w:proofErr w:type="spellEnd"/>
      <w:r w:rsidRPr="009C63A2">
        <w:rPr>
          <w:rFonts w:ascii="Arial Narrow" w:eastAsia="Calibri" w:hAnsi="Arial Narrow" w:cstheme="minorHAnsi"/>
        </w:rPr>
        <w:t>, Príboj 564, 976 13 Slovenská Ľupča,</w:t>
      </w:r>
    </w:p>
    <w:p w14:paraId="4161EEB4" w14:textId="77777777" w:rsidR="00985878" w:rsidRPr="009C63A2" w:rsidRDefault="00985878" w:rsidP="009C63A2">
      <w:pPr>
        <w:numPr>
          <w:ilvl w:val="0"/>
          <w:numId w:val="27"/>
        </w:numPr>
        <w:spacing w:after="0" w:line="240" w:lineRule="auto"/>
        <w:ind w:left="1134" w:hanging="567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závod SŠHR SR </w:t>
      </w:r>
      <w:proofErr w:type="spellStart"/>
      <w:r w:rsidRPr="009C63A2">
        <w:rPr>
          <w:rFonts w:ascii="Arial Narrow" w:hAnsi="Arial Narrow" w:cstheme="minorHAnsi"/>
        </w:rPr>
        <w:t>Borovina</w:t>
      </w:r>
      <w:proofErr w:type="spellEnd"/>
      <w:r w:rsidRPr="009C63A2">
        <w:rPr>
          <w:rFonts w:ascii="Arial Narrow" w:hAnsi="Arial Narrow" w:cstheme="minorHAnsi"/>
        </w:rPr>
        <w:t>, Riečna 258, 962 02 Vígľaš,</w:t>
      </w:r>
    </w:p>
    <w:p w14:paraId="650F38E5" w14:textId="6C3F83CA" w:rsidR="00985878" w:rsidRPr="009C63A2" w:rsidRDefault="00985878" w:rsidP="009C63A2">
      <w:pPr>
        <w:numPr>
          <w:ilvl w:val="0"/>
          <w:numId w:val="27"/>
        </w:numPr>
        <w:spacing w:after="0" w:line="240" w:lineRule="auto"/>
        <w:ind w:left="1134" w:hanging="567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>závod SŠHR SR Kopaničiar, Železničná 2, 916 21 Čachtice,</w:t>
      </w:r>
    </w:p>
    <w:p w14:paraId="30F62AC0" w14:textId="1BCFFCB7" w:rsidR="00687DAC" w:rsidRPr="009C63A2" w:rsidRDefault="00985878" w:rsidP="009C63A2">
      <w:pPr>
        <w:numPr>
          <w:ilvl w:val="0"/>
          <w:numId w:val="27"/>
        </w:numPr>
        <w:spacing w:after="0" w:line="240" w:lineRule="auto"/>
        <w:ind w:left="1134" w:hanging="567"/>
        <w:contextualSpacing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závod SŠHR SR </w:t>
      </w:r>
      <w:proofErr w:type="spellStart"/>
      <w:r w:rsidRPr="009C63A2">
        <w:rPr>
          <w:rFonts w:ascii="Arial Narrow" w:hAnsi="Arial Narrow" w:cstheme="minorHAnsi"/>
        </w:rPr>
        <w:t>Brodnianka</w:t>
      </w:r>
      <w:proofErr w:type="spellEnd"/>
      <w:r w:rsidRPr="009C63A2">
        <w:rPr>
          <w:rFonts w:ascii="Arial Narrow" w:hAnsi="Arial Narrow" w:cstheme="minorHAnsi"/>
        </w:rPr>
        <w:t>, Cesta do Rudiny 3037/34 K, 024 01 Kysucké Nové Mesto (ďalej len „</w:t>
      </w:r>
      <w:r w:rsidRPr="009C63A2">
        <w:rPr>
          <w:rFonts w:ascii="Arial Narrow" w:hAnsi="Arial Narrow" w:cstheme="minorHAnsi"/>
          <w:b/>
        </w:rPr>
        <w:t>miesta plnenia</w:t>
      </w:r>
      <w:r w:rsidRPr="009C63A2">
        <w:rPr>
          <w:rFonts w:ascii="Arial Narrow" w:hAnsi="Arial Narrow" w:cstheme="minorHAnsi"/>
        </w:rPr>
        <w:t>“).</w:t>
      </w:r>
    </w:p>
    <w:p w14:paraId="732FEED8" w14:textId="76D8B910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6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>Konkrétny závod ako miesto plnenia bude určený objednávateľom priamo v objednávke.</w:t>
      </w:r>
    </w:p>
    <w:p w14:paraId="10EAB727" w14:textId="0749F8C7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7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</w:r>
      <w:r w:rsidR="00971C98">
        <w:rPr>
          <w:rStyle w:val="FontStyle21"/>
          <w:rFonts w:ascii="Arial Narrow" w:hAnsi="Arial Narrow" w:cstheme="minorHAnsi"/>
        </w:rPr>
        <w:t>Strany dohody</w:t>
      </w:r>
      <w:r w:rsidR="00687DAC" w:rsidRPr="009C63A2">
        <w:rPr>
          <w:rStyle w:val="FontStyle21"/>
          <w:rFonts w:ascii="Arial Narrow" w:hAnsi="Arial Narrow" w:cstheme="minorHAnsi"/>
        </w:rPr>
        <w:t xml:space="preserve"> sa dohodli, že </w:t>
      </w:r>
      <w:r w:rsidR="00335C7B">
        <w:rPr>
          <w:rStyle w:val="FontStyle21"/>
          <w:rFonts w:ascii="Arial Narrow" w:hAnsi="Arial Narrow" w:cstheme="minorHAnsi"/>
        </w:rPr>
        <w:t>t</w:t>
      </w:r>
      <w:r w:rsidR="00687DAC" w:rsidRPr="009C63A2">
        <w:rPr>
          <w:rStyle w:val="FontStyle21"/>
          <w:rFonts w:ascii="Arial Narrow" w:hAnsi="Arial Narrow" w:cstheme="minorHAnsi"/>
        </w:rPr>
        <w:t>ermín poskytnutia služieb na z</w:t>
      </w:r>
      <w:r w:rsidR="00EF3307" w:rsidRPr="009C63A2">
        <w:rPr>
          <w:rStyle w:val="FontStyle21"/>
          <w:rFonts w:ascii="Arial Narrow" w:hAnsi="Arial Narrow" w:cstheme="minorHAnsi"/>
        </w:rPr>
        <w:t xml:space="preserve">áklade objednávok bude určený v </w:t>
      </w:r>
      <w:r w:rsidR="00687DAC" w:rsidRPr="009C63A2">
        <w:rPr>
          <w:rStyle w:val="FontStyle21"/>
          <w:rFonts w:ascii="Arial Narrow" w:hAnsi="Arial Narrow" w:cstheme="minorHAnsi"/>
        </w:rPr>
        <w:t>jednotlivých objednávkach podľa potrieb objednávateľa. Poskytovateľ s</w:t>
      </w:r>
      <w:r w:rsidR="00335C7B">
        <w:rPr>
          <w:rStyle w:val="FontStyle21"/>
          <w:rFonts w:ascii="Arial Narrow" w:hAnsi="Arial Narrow" w:cstheme="minorHAnsi"/>
        </w:rPr>
        <w:t>a zaväzuje uskutočniť služby v t</w:t>
      </w:r>
      <w:r w:rsidR="00687DAC" w:rsidRPr="009C63A2">
        <w:rPr>
          <w:rStyle w:val="FontStyle21"/>
          <w:rFonts w:ascii="Arial Narrow" w:hAnsi="Arial Narrow" w:cstheme="minorHAnsi"/>
        </w:rPr>
        <w:t xml:space="preserve">ermíne určenom v objednávke objednávateľa.  </w:t>
      </w:r>
    </w:p>
    <w:p w14:paraId="17810F30" w14:textId="582A8AB4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8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 xml:space="preserve">Poskytovateľ sa zaväzuje vykonať objednané v mieste plnenia v čase od </w:t>
      </w:r>
      <w:r w:rsidR="00335C7B">
        <w:rPr>
          <w:rStyle w:val="FontStyle21"/>
          <w:rFonts w:ascii="Arial Narrow" w:hAnsi="Arial Narrow" w:cstheme="minorHAnsi"/>
        </w:rPr>
        <w:t>6</w:t>
      </w:r>
      <w:r w:rsidR="00687DAC" w:rsidRPr="009C63A2">
        <w:rPr>
          <w:rStyle w:val="FontStyle21"/>
          <w:rFonts w:ascii="Arial Narrow" w:hAnsi="Arial Narrow" w:cstheme="minorHAnsi"/>
        </w:rPr>
        <w:t>:00 hod do 1</w:t>
      </w:r>
      <w:r w:rsidR="00335C7B">
        <w:rPr>
          <w:rStyle w:val="FontStyle21"/>
          <w:rFonts w:ascii="Arial Narrow" w:hAnsi="Arial Narrow" w:cstheme="minorHAnsi"/>
        </w:rPr>
        <w:t>4</w:t>
      </w:r>
      <w:r w:rsidR="00687DAC" w:rsidRPr="009C63A2">
        <w:rPr>
          <w:rStyle w:val="FontStyle21"/>
          <w:rFonts w:ascii="Arial Narrow" w:hAnsi="Arial Narrow" w:cstheme="minorHAnsi"/>
        </w:rPr>
        <w:t>:00 hod počas</w:t>
      </w:r>
      <w:r w:rsidR="00EF3307" w:rsidRPr="009C63A2">
        <w:rPr>
          <w:rStyle w:val="FontStyle21"/>
          <w:rFonts w:ascii="Arial Narrow" w:hAnsi="Arial Narrow" w:cstheme="minorHAnsi"/>
        </w:rPr>
        <w:t xml:space="preserve"> </w:t>
      </w:r>
      <w:r w:rsidR="00687DAC" w:rsidRPr="009C63A2">
        <w:rPr>
          <w:rStyle w:val="FontStyle21"/>
          <w:rFonts w:ascii="Arial Narrow" w:hAnsi="Arial Narrow" w:cstheme="minorHAnsi"/>
        </w:rPr>
        <w:t xml:space="preserve">pracovných dní. Po dohode </w:t>
      </w:r>
      <w:r w:rsidR="00971C98">
        <w:rPr>
          <w:rStyle w:val="FontStyle21"/>
          <w:rFonts w:ascii="Arial Narrow" w:hAnsi="Arial Narrow" w:cstheme="minorHAnsi"/>
        </w:rPr>
        <w:t>strán dohody</w:t>
      </w:r>
      <w:r w:rsidR="00687DAC" w:rsidRPr="009C63A2">
        <w:rPr>
          <w:rStyle w:val="FontStyle21"/>
          <w:rFonts w:ascii="Arial Narrow" w:hAnsi="Arial Narrow" w:cstheme="minorHAnsi"/>
        </w:rPr>
        <w:t xml:space="preserve"> môžu byť objednané služby vykonané aj mimo času dohodnutého podľa predchádzajúcej vety a/alebo počas víkendu alebo v deň štátneho sviatku. </w:t>
      </w:r>
    </w:p>
    <w:p w14:paraId="4D306ADF" w14:textId="5918BA7F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9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>Vykonanie objednaných sl</w:t>
      </w:r>
      <w:r w:rsidR="00335C7B">
        <w:rPr>
          <w:rStyle w:val="FontStyle21"/>
          <w:rFonts w:ascii="Arial Narrow" w:hAnsi="Arial Narrow" w:cstheme="minorHAnsi"/>
        </w:rPr>
        <w:t>užieb potvrdzuje objednávateľ p</w:t>
      </w:r>
      <w:r w:rsidR="00687DAC" w:rsidRPr="009C63A2">
        <w:rPr>
          <w:rStyle w:val="FontStyle21"/>
          <w:rFonts w:ascii="Arial Narrow" w:hAnsi="Arial Narrow" w:cstheme="minorHAnsi"/>
        </w:rPr>
        <w:t>reberacím protokolom.</w:t>
      </w:r>
    </w:p>
    <w:p w14:paraId="5580BCF6" w14:textId="072D66D8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10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 xml:space="preserve">Preberací protokol musí obsahovať najmä: </w:t>
      </w:r>
    </w:p>
    <w:p w14:paraId="46DDFBF0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a)</w:t>
      </w:r>
      <w:r w:rsidRPr="009C63A2">
        <w:rPr>
          <w:rStyle w:val="FontStyle21"/>
          <w:rFonts w:ascii="Arial Narrow" w:hAnsi="Arial Narrow" w:cstheme="minorHAnsi"/>
        </w:rPr>
        <w:tab/>
        <w:t>kompletné identifikačné údaje oboch strán;</w:t>
      </w:r>
    </w:p>
    <w:p w14:paraId="4D170678" w14:textId="58A07CC6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b)</w:t>
      </w:r>
      <w:r w:rsidRPr="009C63A2">
        <w:rPr>
          <w:rStyle w:val="FontStyle21"/>
          <w:rFonts w:ascii="Arial Narrow" w:hAnsi="Arial Narrow" w:cstheme="minorHAnsi"/>
        </w:rPr>
        <w:tab/>
        <w:t>špecifikáciu titulu (dohoda a číslo objednávky);</w:t>
      </w:r>
    </w:p>
    <w:p w14:paraId="07601319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c)</w:t>
      </w:r>
      <w:r w:rsidRPr="009C63A2">
        <w:rPr>
          <w:rStyle w:val="FontStyle21"/>
          <w:rFonts w:ascii="Arial Narrow" w:hAnsi="Arial Narrow" w:cstheme="minorHAnsi"/>
        </w:rPr>
        <w:tab/>
        <w:t>špecifikáciu služieb, ktoré sú predmetom prevzatia;</w:t>
      </w:r>
    </w:p>
    <w:p w14:paraId="0BC94FF8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d)</w:t>
      </w:r>
      <w:r w:rsidRPr="009C63A2">
        <w:rPr>
          <w:rStyle w:val="FontStyle21"/>
          <w:rFonts w:ascii="Arial Narrow" w:hAnsi="Arial Narrow" w:cstheme="minorHAnsi"/>
        </w:rPr>
        <w:tab/>
        <w:t>údaj o rozsahu preberaných služieb;</w:t>
      </w:r>
    </w:p>
    <w:p w14:paraId="450DA52D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e)</w:t>
      </w:r>
      <w:r w:rsidRPr="009C63A2">
        <w:rPr>
          <w:rStyle w:val="FontStyle21"/>
          <w:rFonts w:ascii="Arial Narrow" w:hAnsi="Arial Narrow" w:cstheme="minorHAnsi"/>
        </w:rPr>
        <w:tab/>
        <w:t>podrobný popis nedostatkov a viditeľných vád poskytnutých služieb v prípade, ak sú zistené;</w:t>
      </w:r>
    </w:p>
    <w:p w14:paraId="37867F26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f)</w:t>
      </w:r>
      <w:r w:rsidRPr="009C63A2">
        <w:rPr>
          <w:rStyle w:val="FontStyle21"/>
          <w:rFonts w:ascii="Arial Narrow" w:hAnsi="Arial Narrow" w:cstheme="minorHAnsi"/>
        </w:rPr>
        <w:tab/>
        <w:t xml:space="preserve">fotodokumentácia zistených nedostatkov, ak je jej vyhotovenie možné a vyhodnotené ako potrebné; </w:t>
      </w:r>
    </w:p>
    <w:p w14:paraId="3DC89971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g)</w:t>
      </w:r>
      <w:r w:rsidRPr="009C63A2">
        <w:rPr>
          <w:rStyle w:val="FontStyle21"/>
          <w:rFonts w:ascii="Arial Narrow" w:hAnsi="Arial Narrow" w:cstheme="minorHAnsi"/>
        </w:rPr>
        <w:tab/>
        <w:t>prípadné výhrady alebo pripomienky;</w:t>
      </w:r>
    </w:p>
    <w:p w14:paraId="53B34636" w14:textId="3FFE85C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h)</w:t>
      </w:r>
      <w:r w:rsidRPr="009C63A2">
        <w:rPr>
          <w:rStyle w:val="FontStyle21"/>
          <w:rFonts w:ascii="Arial Narrow" w:hAnsi="Arial Narrow" w:cstheme="minorHAnsi"/>
        </w:rPr>
        <w:tab/>
        <w:t xml:space="preserve">dátum prebratia </w:t>
      </w:r>
      <w:r w:rsidR="00335C7B">
        <w:rPr>
          <w:rStyle w:val="FontStyle21"/>
          <w:rFonts w:ascii="Arial Narrow" w:hAnsi="Arial Narrow" w:cstheme="minorHAnsi"/>
        </w:rPr>
        <w:t xml:space="preserve">predmetu </w:t>
      </w:r>
      <w:r w:rsidR="00A95831">
        <w:rPr>
          <w:rStyle w:val="FontStyle21"/>
          <w:rFonts w:ascii="Arial Narrow" w:hAnsi="Arial Narrow" w:cstheme="minorHAnsi"/>
        </w:rPr>
        <w:t>plnenia</w:t>
      </w:r>
      <w:r w:rsidRPr="009C63A2">
        <w:rPr>
          <w:rStyle w:val="FontStyle21"/>
          <w:rFonts w:ascii="Arial Narrow" w:hAnsi="Arial Narrow" w:cstheme="minorHAnsi"/>
        </w:rPr>
        <w:t>;</w:t>
      </w:r>
    </w:p>
    <w:p w14:paraId="1F996E5F" w14:textId="77777777" w:rsidR="00687DAC" w:rsidRPr="009C63A2" w:rsidRDefault="00687DAC" w:rsidP="009C63A2">
      <w:pPr>
        <w:spacing w:after="0" w:line="240" w:lineRule="auto"/>
        <w:ind w:left="1134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i)</w:t>
      </w:r>
      <w:r w:rsidRPr="009C63A2">
        <w:rPr>
          <w:rStyle w:val="FontStyle21"/>
          <w:rFonts w:ascii="Arial Narrow" w:hAnsi="Arial Narrow" w:cstheme="minorHAnsi"/>
        </w:rPr>
        <w:tab/>
        <w:t>podpisy zúčastnených osôb, reprezentujúcich odovzdávajúcu a preberaciu stranu.</w:t>
      </w:r>
    </w:p>
    <w:p w14:paraId="5C2BE370" w14:textId="755E6F58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11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>Preberací protokol vyhotovený podľa predchádzajúceho bodu, podpísaný osobou reprezentujúcou objednávateľa, doručí objednávateľ poskytovateľovi bezodkladne na jeho p</w:t>
      </w:r>
      <w:r w:rsidR="00335C7B">
        <w:rPr>
          <w:rStyle w:val="FontStyle21"/>
          <w:rFonts w:ascii="Arial Narrow" w:hAnsi="Arial Narrow" w:cstheme="minorHAnsi"/>
        </w:rPr>
        <w:t>otvrdenie a podpis. Podpísaním p</w:t>
      </w:r>
      <w:r w:rsidR="00687DAC" w:rsidRPr="009C63A2">
        <w:rPr>
          <w:rStyle w:val="FontStyle21"/>
          <w:rFonts w:ascii="Arial Narrow" w:hAnsi="Arial Narrow" w:cstheme="minorHAnsi"/>
        </w:rPr>
        <w:t xml:space="preserve">reberacieho protokolu oboma </w:t>
      </w:r>
      <w:r w:rsidR="00971C98">
        <w:rPr>
          <w:rStyle w:val="FontStyle21"/>
          <w:rFonts w:ascii="Arial Narrow" w:hAnsi="Arial Narrow" w:cstheme="minorHAnsi"/>
        </w:rPr>
        <w:t>stranami dohody</w:t>
      </w:r>
      <w:r w:rsidR="00687DAC" w:rsidRPr="009C63A2">
        <w:rPr>
          <w:rStyle w:val="FontStyle21"/>
          <w:rFonts w:ascii="Arial Narrow" w:hAnsi="Arial Narrow" w:cstheme="minorHAnsi"/>
        </w:rPr>
        <w:t xml:space="preserve"> sa považuje služba za prevzatú.</w:t>
      </w:r>
    </w:p>
    <w:p w14:paraId="1AC130FB" w14:textId="272A70F7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12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 xml:space="preserve">Podpísaný </w:t>
      </w:r>
      <w:r w:rsidR="00335C7B">
        <w:rPr>
          <w:rStyle w:val="FontStyle21"/>
          <w:rFonts w:ascii="Arial Narrow" w:hAnsi="Arial Narrow" w:cstheme="minorHAnsi"/>
        </w:rPr>
        <w:t>p</w:t>
      </w:r>
      <w:r w:rsidR="00687DAC" w:rsidRPr="009C63A2">
        <w:rPr>
          <w:rStyle w:val="FontStyle21"/>
          <w:rFonts w:ascii="Arial Narrow" w:hAnsi="Arial Narrow" w:cstheme="minorHAnsi"/>
        </w:rPr>
        <w:t>reberací protokol doručí poskytovateľ objednávateľovi spolu s faktúrou podľa bodu  5 článku V</w:t>
      </w:r>
      <w:r w:rsidR="00335C7B">
        <w:rPr>
          <w:rStyle w:val="FontStyle21"/>
          <w:rFonts w:ascii="Arial Narrow" w:hAnsi="Arial Narrow" w:cstheme="minorHAnsi"/>
        </w:rPr>
        <w:t> </w:t>
      </w:r>
      <w:r w:rsidR="00687DAC" w:rsidRPr="009C63A2">
        <w:rPr>
          <w:rStyle w:val="FontStyle21"/>
          <w:rFonts w:ascii="Arial Narrow" w:hAnsi="Arial Narrow" w:cstheme="minorHAnsi"/>
        </w:rPr>
        <w:t>Dohody</w:t>
      </w:r>
      <w:r w:rsidR="00335C7B">
        <w:rPr>
          <w:rStyle w:val="FontStyle21"/>
          <w:rFonts w:ascii="Arial Narrow" w:hAnsi="Arial Narrow" w:cstheme="minorHAnsi"/>
        </w:rPr>
        <w:t>.</w:t>
      </w:r>
    </w:p>
    <w:p w14:paraId="308A8E18" w14:textId="4A821102" w:rsidR="00687DAC" w:rsidRPr="009C63A2" w:rsidRDefault="009C63A2" w:rsidP="009C63A2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13</w:t>
      </w:r>
      <w:r w:rsidR="00687DAC" w:rsidRPr="009C63A2">
        <w:rPr>
          <w:rStyle w:val="FontStyle21"/>
          <w:rFonts w:ascii="Arial Narrow" w:hAnsi="Arial Narrow" w:cstheme="minorHAnsi"/>
        </w:rPr>
        <w:t>.</w:t>
      </w:r>
      <w:r w:rsidR="00687DAC" w:rsidRPr="009C63A2">
        <w:rPr>
          <w:rStyle w:val="FontStyle21"/>
          <w:rFonts w:ascii="Arial Narrow" w:hAnsi="Arial Narrow" w:cstheme="minorHAnsi"/>
        </w:rPr>
        <w:tab/>
        <w:t>V prípade výhrad</w:t>
      </w:r>
      <w:r w:rsidR="00335C7B">
        <w:rPr>
          <w:rStyle w:val="FontStyle21"/>
          <w:rFonts w:ascii="Arial Narrow" w:hAnsi="Arial Narrow" w:cstheme="minorHAnsi"/>
        </w:rPr>
        <w:t xml:space="preserve"> poskytovateľa, tieto uvedie v preberacom protokole a doručí p</w:t>
      </w:r>
      <w:r w:rsidR="00687DAC" w:rsidRPr="009C63A2">
        <w:rPr>
          <w:rStyle w:val="FontStyle21"/>
          <w:rFonts w:ascii="Arial Narrow" w:hAnsi="Arial Narrow" w:cstheme="minorHAnsi"/>
        </w:rPr>
        <w:t>reberací protokol objednávateľovi samostatne, bez faktúry</w:t>
      </w:r>
      <w:r w:rsidR="005672EE" w:rsidRPr="009C63A2">
        <w:rPr>
          <w:rStyle w:val="FontStyle21"/>
          <w:rFonts w:ascii="Arial Narrow" w:hAnsi="Arial Narrow" w:cstheme="minorHAnsi"/>
        </w:rPr>
        <w:t>.</w:t>
      </w:r>
    </w:p>
    <w:p w14:paraId="5A72F2E0" w14:textId="26E65B0E" w:rsidR="001226F9" w:rsidRPr="009C63A2" w:rsidRDefault="005672EE" w:rsidP="00335C7B">
      <w:pPr>
        <w:spacing w:after="0" w:line="240" w:lineRule="auto"/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1</w:t>
      </w:r>
      <w:r w:rsidR="009C63A2">
        <w:rPr>
          <w:rStyle w:val="FontStyle21"/>
          <w:rFonts w:ascii="Arial Narrow" w:hAnsi="Arial Narrow" w:cstheme="minorHAnsi"/>
        </w:rPr>
        <w:t>4</w:t>
      </w:r>
      <w:r w:rsidRPr="009C63A2">
        <w:rPr>
          <w:rStyle w:val="FontStyle21"/>
          <w:rFonts w:ascii="Arial Narrow" w:hAnsi="Arial Narrow" w:cstheme="minorHAnsi"/>
        </w:rPr>
        <w:t>.</w:t>
      </w:r>
      <w:r w:rsidRPr="009C63A2">
        <w:rPr>
          <w:rStyle w:val="FontStyle21"/>
          <w:rFonts w:ascii="Arial Narrow" w:hAnsi="Arial Narrow" w:cstheme="minorHAnsi"/>
        </w:rPr>
        <w:tab/>
        <w:t xml:space="preserve">Nedodržanie záväzku </w:t>
      </w:r>
      <w:r w:rsidR="00335C7B">
        <w:rPr>
          <w:rStyle w:val="FontStyle21"/>
          <w:rFonts w:ascii="Arial Narrow" w:hAnsi="Arial Narrow" w:cstheme="minorHAnsi"/>
        </w:rPr>
        <w:t xml:space="preserve">poskytovateľa </w:t>
      </w:r>
      <w:r w:rsidRPr="009C63A2">
        <w:rPr>
          <w:rStyle w:val="FontStyle21"/>
          <w:rFonts w:ascii="Arial Narrow" w:hAnsi="Arial Narrow" w:cstheme="minorHAnsi"/>
        </w:rPr>
        <w:t xml:space="preserve">poskytnúť </w:t>
      </w:r>
      <w:r w:rsidR="00335C7B">
        <w:rPr>
          <w:rStyle w:val="FontStyle21"/>
          <w:rFonts w:ascii="Arial Narrow" w:hAnsi="Arial Narrow" w:cstheme="minorHAnsi"/>
        </w:rPr>
        <w:t>predmet plnenia</w:t>
      </w:r>
      <w:r w:rsidRPr="009C63A2">
        <w:rPr>
          <w:rStyle w:val="FontStyle21"/>
          <w:rFonts w:ascii="Arial Narrow" w:hAnsi="Arial Narrow" w:cstheme="minorHAnsi"/>
        </w:rPr>
        <w:t xml:space="preserve"> v dohodnutom množstve, kvalit</w:t>
      </w:r>
      <w:r w:rsidR="00335C7B">
        <w:rPr>
          <w:rStyle w:val="FontStyle21"/>
          <w:rFonts w:ascii="Arial Narrow" w:hAnsi="Arial Narrow" w:cstheme="minorHAnsi"/>
        </w:rPr>
        <w:t>e, mieste, termíne a čase budú strany</w:t>
      </w:r>
      <w:r w:rsidRPr="009C63A2">
        <w:rPr>
          <w:rStyle w:val="FontStyle21"/>
          <w:rFonts w:ascii="Arial Narrow" w:hAnsi="Arial Narrow" w:cstheme="minorHAnsi"/>
        </w:rPr>
        <w:t xml:space="preserve"> dohody považovať za podstatné porušenie </w:t>
      </w:r>
      <w:r w:rsidR="00335C7B">
        <w:rPr>
          <w:rStyle w:val="FontStyle21"/>
          <w:rFonts w:ascii="Arial Narrow" w:hAnsi="Arial Narrow" w:cstheme="minorHAnsi"/>
        </w:rPr>
        <w:t>d</w:t>
      </w:r>
      <w:r w:rsidRPr="009C63A2">
        <w:rPr>
          <w:rStyle w:val="FontStyle21"/>
          <w:rFonts w:ascii="Arial Narrow" w:hAnsi="Arial Narrow" w:cstheme="minorHAnsi"/>
        </w:rPr>
        <w:t xml:space="preserve">ohody (v zmysle </w:t>
      </w:r>
      <w:proofErr w:type="spellStart"/>
      <w:r w:rsidRPr="009C63A2">
        <w:rPr>
          <w:rStyle w:val="FontStyle21"/>
          <w:rFonts w:ascii="Arial Narrow" w:hAnsi="Arial Narrow" w:cstheme="minorHAnsi"/>
        </w:rPr>
        <w:t>ust</w:t>
      </w:r>
      <w:proofErr w:type="spellEnd"/>
      <w:r w:rsidRPr="009C63A2">
        <w:rPr>
          <w:rStyle w:val="FontStyle21"/>
          <w:rFonts w:ascii="Arial Narrow" w:hAnsi="Arial Narrow" w:cstheme="minorHAnsi"/>
        </w:rPr>
        <w:t>. § 345 Obchodného zákonníka).</w:t>
      </w:r>
    </w:p>
    <w:p w14:paraId="6CF78C1D" w14:textId="77777777" w:rsidR="00C047C8" w:rsidRPr="009C63A2" w:rsidRDefault="00C047C8" w:rsidP="009C63A2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theme="minorHAnsi"/>
        </w:rPr>
      </w:pPr>
    </w:p>
    <w:p w14:paraId="06DC5358" w14:textId="6C670533" w:rsidR="00B4013E" w:rsidRPr="009C63A2" w:rsidRDefault="00B4013E" w:rsidP="009C63A2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theme="minorHAnsi"/>
          <w:b/>
          <w:sz w:val="22"/>
          <w:szCs w:val="22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>Čl</w:t>
      </w:r>
      <w:r w:rsidR="00F27C21" w:rsidRPr="009C63A2">
        <w:rPr>
          <w:rFonts w:ascii="Arial Narrow" w:hAnsi="Arial Narrow" w:cstheme="minorHAnsi"/>
          <w:b/>
          <w:sz w:val="22"/>
          <w:szCs w:val="22"/>
        </w:rPr>
        <w:t>.</w:t>
      </w:r>
      <w:r w:rsidRPr="009C63A2">
        <w:rPr>
          <w:rFonts w:ascii="Arial Narrow" w:hAnsi="Arial Narrow" w:cstheme="minorHAnsi"/>
          <w:b/>
          <w:sz w:val="22"/>
          <w:szCs w:val="22"/>
        </w:rPr>
        <w:t xml:space="preserve"> V</w:t>
      </w:r>
    </w:p>
    <w:p w14:paraId="45E5B8CA" w14:textId="2AE0CADF" w:rsidR="00EC3A4B" w:rsidRDefault="00B4013E" w:rsidP="00335C7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theme="minorHAnsi"/>
          <w:b/>
          <w:caps/>
          <w:sz w:val="22"/>
          <w:szCs w:val="22"/>
        </w:rPr>
      </w:pPr>
      <w:r w:rsidRPr="009C63A2">
        <w:rPr>
          <w:rFonts w:ascii="Arial Narrow" w:hAnsi="Arial Narrow" w:cstheme="minorHAnsi"/>
          <w:b/>
          <w:caps/>
          <w:sz w:val="22"/>
          <w:szCs w:val="22"/>
        </w:rPr>
        <w:t>Cena a platobné podmienky</w:t>
      </w:r>
    </w:p>
    <w:p w14:paraId="6FC71FC1" w14:textId="01C27E08" w:rsidR="00C047C8" w:rsidRPr="009C63A2" w:rsidRDefault="00C047C8" w:rsidP="005A10F0">
      <w:pPr>
        <w:pStyle w:val="Style5"/>
        <w:spacing w:line="240" w:lineRule="auto"/>
        <w:ind w:left="0" w:right="38" w:firstLine="0"/>
        <w:contextualSpacing/>
        <w:rPr>
          <w:rFonts w:ascii="Arial Narrow" w:hAnsi="Arial Narrow" w:cstheme="minorHAnsi"/>
          <w:b/>
          <w:sz w:val="22"/>
          <w:szCs w:val="22"/>
        </w:rPr>
      </w:pPr>
    </w:p>
    <w:p w14:paraId="18EF089C" w14:textId="11E379C3" w:rsidR="00EC3A4B" w:rsidRPr="009C63A2" w:rsidRDefault="00EC3A4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Cena za poskytnutie služieb v rozsahu dohodnutom </w:t>
      </w:r>
      <w:r w:rsidR="000109AA" w:rsidRPr="009C63A2">
        <w:rPr>
          <w:rStyle w:val="FontStyle21"/>
          <w:rFonts w:ascii="Arial Narrow" w:hAnsi="Arial Narrow" w:cstheme="minorHAnsi"/>
        </w:rPr>
        <w:t>dohodou</w:t>
      </w:r>
      <w:r w:rsidRPr="009C63A2">
        <w:rPr>
          <w:rStyle w:val="FontStyle21"/>
          <w:rFonts w:ascii="Arial Narrow" w:hAnsi="Arial Narrow" w:cstheme="minorHAnsi"/>
        </w:rPr>
        <w:t xml:space="preserve"> na základe jednotlivých objednávok vystavených objednávateľom, sa stanovuje dohodou </w:t>
      </w:r>
      <w:r w:rsidR="00971C98">
        <w:rPr>
          <w:rStyle w:val="FontStyle21"/>
          <w:rFonts w:ascii="Arial Narrow" w:hAnsi="Arial Narrow" w:cstheme="minorHAnsi"/>
        </w:rPr>
        <w:t>strán dohody</w:t>
      </w:r>
      <w:r w:rsidRPr="009C63A2">
        <w:rPr>
          <w:rStyle w:val="FontStyle21"/>
          <w:rFonts w:ascii="Arial Narrow" w:hAnsi="Arial Narrow" w:cstheme="minorHAnsi"/>
        </w:rPr>
        <w:t xml:space="preserve">, v súlade s dokumentom „Návrh na plnenie kritérií“ </w:t>
      </w:r>
      <w:r w:rsidR="009E785E" w:rsidRPr="009C63A2">
        <w:rPr>
          <w:rFonts w:ascii="Arial Narrow" w:hAnsi="Arial Narrow" w:cstheme="minorHAnsi"/>
          <w:sz w:val="22"/>
          <w:szCs w:val="22"/>
        </w:rPr>
        <w:t>uvedenom v  p</w:t>
      </w:r>
      <w:r w:rsidRPr="009C63A2">
        <w:rPr>
          <w:rFonts w:ascii="Arial Narrow" w:hAnsi="Arial Narrow" w:cstheme="minorHAnsi"/>
          <w:sz w:val="22"/>
          <w:szCs w:val="22"/>
        </w:rPr>
        <w:t>onuke poskytovateľa zo dňa</w:t>
      </w:r>
      <w:r w:rsidR="00C047C8" w:rsidRPr="009C63A2">
        <w:rPr>
          <w:rFonts w:ascii="Arial Narrow" w:hAnsi="Arial Narrow" w:cstheme="minorHAnsi"/>
          <w:sz w:val="22"/>
          <w:szCs w:val="22"/>
        </w:rPr>
        <w:t xml:space="preserve"> .....</w:t>
      </w:r>
      <w:r w:rsidRPr="009C63A2">
        <w:rPr>
          <w:rFonts w:ascii="Arial Narrow" w:hAnsi="Arial Narrow" w:cstheme="minorHAnsi"/>
          <w:sz w:val="22"/>
          <w:szCs w:val="22"/>
        </w:rPr>
        <w:t xml:space="preserve">, ktorý je neoddeliteľnou súčasťou tejto </w:t>
      </w:r>
      <w:r w:rsidR="00FE4930" w:rsidRPr="009C63A2">
        <w:rPr>
          <w:rFonts w:ascii="Arial Narrow" w:hAnsi="Arial Narrow" w:cstheme="minorHAnsi"/>
          <w:sz w:val="22"/>
          <w:szCs w:val="22"/>
        </w:rPr>
        <w:t>dohody</w:t>
      </w:r>
      <w:r w:rsidRPr="009C63A2">
        <w:rPr>
          <w:rFonts w:ascii="Arial Narrow" w:hAnsi="Arial Narrow" w:cstheme="minorHAnsi"/>
          <w:sz w:val="22"/>
          <w:szCs w:val="22"/>
        </w:rPr>
        <w:t xml:space="preserve"> ako Príloha č. </w:t>
      </w:r>
      <w:r w:rsidR="009E785E" w:rsidRPr="009C63A2">
        <w:rPr>
          <w:rFonts w:ascii="Arial Narrow" w:hAnsi="Arial Narrow" w:cstheme="minorHAnsi"/>
          <w:sz w:val="22"/>
          <w:szCs w:val="22"/>
        </w:rPr>
        <w:t>2</w:t>
      </w:r>
      <w:r w:rsidRPr="009C63A2">
        <w:rPr>
          <w:rStyle w:val="FontStyle21"/>
          <w:rFonts w:ascii="Arial Narrow" w:hAnsi="Arial Narrow" w:cstheme="minorHAnsi"/>
        </w:rPr>
        <w:t>.</w:t>
      </w:r>
    </w:p>
    <w:p w14:paraId="5650B443" w14:textId="377F83B0" w:rsidR="00EC3A4B" w:rsidRPr="009C63A2" w:rsidRDefault="00EC3A4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Dohodnuté vykonané práce a poskytnuté služby vyfakturuje poskytovateľ objednávateľovi podľa ich skutočne vykonaného rozsahu (vrátane ceny dodaného materiálu na opravu) vynásobeného jednotkovou </w:t>
      </w:r>
      <w:r w:rsidR="008F58F6">
        <w:rPr>
          <w:rStyle w:val="FontStyle21"/>
          <w:rFonts w:ascii="Arial Narrow" w:hAnsi="Arial Narrow" w:cstheme="minorHAnsi"/>
        </w:rPr>
        <w:t xml:space="preserve">príslušnou </w:t>
      </w:r>
      <w:r w:rsidR="00035254" w:rsidRPr="009C63A2">
        <w:rPr>
          <w:rStyle w:val="FontStyle21"/>
          <w:rFonts w:ascii="Arial Narrow" w:hAnsi="Arial Narrow" w:cstheme="minorHAnsi"/>
        </w:rPr>
        <w:t xml:space="preserve">hodinovou </w:t>
      </w:r>
      <w:r w:rsidRPr="009C63A2">
        <w:rPr>
          <w:rStyle w:val="FontStyle21"/>
          <w:rFonts w:ascii="Arial Narrow" w:hAnsi="Arial Narrow" w:cstheme="minorHAnsi"/>
        </w:rPr>
        <w:t>ceno</w:t>
      </w:r>
      <w:r w:rsidR="00C047C8" w:rsidRPr="009C63A2">
        <w:rPr>
          <w:rStyle w:val="FontStyle21"/>
          <w:rFonts w:ascii="Arial Narrow" w:hAnsi="Arial Narrow" w:cstheme="minorHAnsi"/>
        </w:rPr>
        <w:t xml:space="preserve">u </w:t>
      </w:r>
      <w:r w:rsidR="009E785E" w:rsidRPr="009C63A2">
        <w:rPr>
          <w:rStyle w:val="FontStyle21"/>
          <w:rFonts w:ascii="Arial Narrow" w:hAnsi="Arial Narrow" w:cstheme="minorHAnsi"/>
        </w:rPr>
        <w:t xml:space="preserve">dohodnutou </w:t>
      </w:r>
      <w:r w:rsidRPr="009C63A2">
        <w:rPr>
          <w:rStyle w:val="FontStyle21"/>
          <w:rFonts w:ascii="Arial Narrow" w:hAnsi="Arial Narrow" w:cstheme="minorHAnsi"/>
        </w:rPr>
        <w:t xml:space="preserve">s poskytovateľom v Prílohe č. </w:t>
      </w:r>
      <w:r w:rsidR="009E785E" w:rsidRPr="009C63A2">
        <w:rPr>
          <w:rStyle w:val="FontStyle21"/>
          <w:rFonts w:ascii="Arial Narrow" w:hAnsi="Arial Narrow" w:cstheme="minorHAnsi"/>
        </w:rPr>
        <w:t xml:space="preserve">2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="009E785E" w:rsidRPr="009C63A2">
        <w:rPr>
          <w:rStyle w:val="FontStyle21"/>
          <w:rFonts w:ascii="Arial Narrow" w:hAnsi="Arial Narrow" w:cstheme="minorHAnsi"/>
        </w:rPr>
        <w:t>.</w:t>
      </w:r>
    </w:p>
    <w:p w14:paraId="1CF8FF52" w14:textId="6C831369" w:rsidR="00035254" w:rsidRPr="0031479C" w:rsidRDefault="00035254" w:rsidP="009C63A2">
      <w:pPr>
        <w:pStyle w:val="Odsekzoznamu"/>
        <w:numPr>
          <w:ilvl w:val="0"/>
          <w:numId w:val="23"/>
        </w:numPr>
        <w:ind w:left="567" w:hanging="567"/>
        <w:jc w:val="both"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Dohodnutá jednotková cena za </w:t>
      </w:r>
      <w:r w:rsidR="00335C7B">
        <w:rPr>
          <w:rStyle w:val="FontStyle21"/>
          <w:rFonts w:ascii="Arial Narrow" w:eastAsiaTheme="minorEastAsia" w:hAnsi="Arial Narrow" w:cstheme="minorHAnsi"/>
          <w:snapToGrid/>
        </w:rPr>
        <w:t>predmet plnenia</w:t>
      </w:r>
      <w:r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 je cena konečná a sú v nej zahrnuté všetky náklady </w:t>
      </w:r>
      <w:r w:rsidR="00335C7B">
        <w:rPr>
          <w:rStyle w:val="FontStyle21"/>
          <w:rFonts w:ascii="Arial Narrow" w:hAnsi="Arial Narrow" w:cstheme="minorHAnsi"/>
        </w:rPr>
        <w:t>poskytovateľa</w:t>
      </w:r>
      <w:r w:rsidR="00335C7B" w:rsidRPr="009C63A2">
        <w:rPr>
          <w:rStyle w:val="FontStyle21"/>
          <w:rFonts w:ascii="Arial Narrow" w:hAnsi="Arial Narrow" w:cstheme="minorHAnsi"/>
        </w:rPr>
        <w:t xml:space="preserve"> </w:t>
      </w:r>
      <w:r w:rsidR="00335C7B">
        <w:rPr>
          <w:rStyle w:val="FontStyle21"/>
          <w:rFonts w:ascii="Arial Narrow" w:eastAsiaTheme="minorEastAsia" w:hAnsi="Arial Narrow" w:cstheme="minorHAnsi"/>
          <w:snapToGrid/>
        </w:rPr>
        <w:t>spojené s plnením d</w:t>
      </w:r>
      <w:r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ohody a nemožno ju v priebehu trvania meniť. Cenu počas platnosti </w:t>
      </w:r>
      <w:r w:rsidR="00335C7B">
        <w:rPr>
          <w:rStyle w:val="FontStyle21"/>
          <w:rFonts w:ascii="Arial Narrow" w:eastAsiaTheme="minorEastAsia" w:hAnsi="Arial Narrow" w:cstheme="minorHAnsi"/>
          <w:snapToGrid/>
        </w:rPr>
        <w:t>d</w:t>
      </w:r>
      <w:r w:rsidRPr="009C63A2">
        <w:rPr>
          <w:rStyle w:val="FontStyle21"/>
          <w:rFonts w:ascii="Arial Narrow" w:eastAsiaTheme="minorEastAsia" w:hAnsi="Arial Narrow" w:cstheme="minorHAnsi"/>
          <w:snapToGrid/>
        </w:rPr>
        <w:t>ohody bude možné meniť len v prípade sadzby DPH a iných platných všeobec</w:t>
      </w:r>
      <w:r w:rsidR="005F1A12" w:rsidRPr="009C63A2">
        <w:rPr>
          <w:rStyle w:val="FontStyle21"/>
          <w:rFonts w:ascii="Arial Narrow" w:eastAsiaTheme="minorEastAsia" w:hAnsi="Arial Narrow" w:cstheme="minorHAnsi"/>
          <w:snapToGrid/>
        </w:rPr>
        <w:t>ne záväzných právnych predpisov.</w:t>
      </w:r>
    </w:p>
    <w:p w14:paraId="7B8C8213" w14:textId="0A94616C" w:rsidR="00967862" w:rsidRPr="00967862" w:rsidRDefault="00967862" w:rsidP="0031479C">
      <w:pPr>
        <w:pStyle w:val="Odsekzoznamu"/>
        <w:numPr>
          <w:ilvl w:val="0"/>
          <w:numId w:val="23"/>
        </w:numPr>
        <w:ind w:left="567" w:hanging="567"/>
        <w:jc w:val="both"/>
        <w:rPr>
          <w:rStyle w:val="FontStyle21"/>
          <w:rFonts w:ascii="Arial Narrow" w:hAnsi="Arial Narrow" w:cstheme="minorHAnsi"/>
        </w:rPr>
      </w:pPr>
      <w:r w:rsidRPr="00967862">
        <w:rPr>
          <w:rStyle w:val="FontStyle21"/>
          <w:rFonts w:ascii="Arial Narrow" w:hAnsi="Arial Narrow" w:cstheme="minorHAnsi"/>
        </w:rPr>
        <w:lastRenderedPageBreak/>
        <w:t xml:space="preserve">Celková cena za poskytovanie služieb na základe tejto rámcovej </w:t>
      </w:r>
      <w:r w:rsidR="00652753">
        <w:rPr>
          <w:rStyle w:val="FontStyle21"/>
          <w:rFonts w:ascii="Arial Narrow" w:hAnsi="Arial Narrow" w:cstheme="minorHAnsi"/>
        </w:rPr>
        <w:t>dohody</w:t>
      </w:r>
      <w:r w:rsidRPr="00967862">
        <w:rPr>
          <w:rStyle w:val="FontStyle21"/>
          <w:rFonts w:ascii="Arial Narrow" w:hAnsi="Arial Narrow" w:cstheme="minorHAnsi"/>
        </w:rPr>
        <w:t xml:space="preserve"> neprekročí maximálnu výšku</w:t>
      </w:r>
      <w:r>
        <w:rPr>
          <w:rStyle w:val="FontStyle21"/>
          <w:rFonts w:ascii="Arial Narrow" w:hAnsi="Arial Narrow" w:cstheme="minorHAnsi"/>
        </w:rPr>
        <w:t xml:space="preserve"> </w:t>
      </w:r>
      <w:r w:rsidR="00D33141">
        <w:rPr>
          <w:rFonts w:ascii="Arial Narrow" w:hAnsi="Arial Narrow" w:cstheme="minorHAnsi"/>
          <w:sz w:val="22"/>
          <w:szCs w:val="22"/>
        </w:rPr>
        <w:t>9 990,00</w:t>
      </w:r>
      <w:r w:rsidR="00D33141" w:rsidRPr="009C63A2">
        <w:rPr>
          <w:rFonts w:ascii="Arial Narrow" w:hAnsi="Arial Narrow" w:cstheme="minorHAnsi"/>
          <w:sz w:val="22"/>
          <w:szCs w:val="22"/>
        </w:rPr>
        <w:t xml:space="preserve"> EUR bez DPH</w:t>
      </w:r>
      <w:r w:rsidR="00D33141" w:rsidRPr="00967862">
        <w:rPr>
          <w:rStyle w:val="FontStyle21"/>
          <w:rFonts w:ascii="Arial Narrow" w:hAnsi="Arial Narrow" w:cstheme="minorHAnsi"/>
        </w:rPr>
        <w:t xml:space="preserve"> </w:t>
      </w:r>
      <w:r w:rsidRPr="00967862">
        <w:rPr>
          <w:rStyle w:val="FontStyle21"/>
          <w:rFonts w:ascii="Arial Narrow" w:hAnsi="Arial Narrow" w:cstheme="minorHAnsi"/>
        </w:rPr>
        <w:t xml:space="preserve">(ďalej </w:t>
      </w:r>
      <w:r w:rsidR="0031479C">
        <w:rPr>
          <w:rStyle w:val="FontStyle21"/>
          <w:rFonts w:ascii="Arial Narrow" w:hAnsi="Arial Narrow" w:cstheme="minorHAnsi"/>
        </w:rPr>
        <w:t>len „maximálna cena“).</w:t>
      </w:r>
      <w:bookmarkStart w:id="0" w:name="_GoBack"/>
      <w:bookmarkEnd w:id="0"/>
    </w:p>
    <w:p w14:paraId="4622FA94" w14:textId="13DAA3B0" w:rsidR="005F1A12" w:rsidRPr="009C63A2" w:rsidRDefault="00335C7B" w:rsidP="009C63A2">
      <w:pPr>
        <w:pStyle w:val="Bezriadkovania"/>
        <w:numPr>
          <w:ilvl w:val="0"/>
          <w:numId w:val="23"/>
        </w:numPr>
        <w:ind w:left="567" w:hanging="567"/>
        <w:contextualSpacing/>
        <w:jc w:val="both"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</w:rPr>
        <w:t>Poskytovateľ</w:t>
      </w:r>
      <w:r w:rsidRPr="009C63A2">
        <w:rPr>
          <w:rStyle w:val="FontStyle21"/>
          <w:rFonts w:ascii="Arial Narrow" w:hAnsi="Arial Narrow" w:cstheme="minorHAnsi"/>
        </w:rPr>
        <w:t xml:space="preserve"> </w:t>
      </w:r>
      <w:r>
        <w:rPr>
          <w:rStyle w:val="FontStyle21"/>
          <w:rFonts w:ascii="Arial Narrow" w:hAnsi="Arial Narrow" w:cstheme="minorHAnsi"/>
        </w:rPr>
        <w:t>berie na vedomie, že o</w:t>
      </w:r>
      <w:r w:rsidR="005F1A12" w:rsidRPr="009C63A2">
        <w:rPr>
          <w:rStyle w:val="FontStyle21"/>
          <w:rFonts w:ascii="Arial Narrow" w:hAnsi="Arial Narrow" w:cstheme="minorHAnsi"/>
        </w:rPr>
        <w:t xml:space="preserve">bjednávateľ neposkytuje na úhradu za </w:t>
      </w:r>
      <w:r>
        <w:rPr>
          <w:rStyle w:val="FontStyle21"/>
          <w:rFonts w:ascii="Arial Narrow" w:hAnsi="Arial Narrow" w:cstheme="minorHAnsi"/>
        </w:rPr>
        <w:t>predmet plnenia</w:t>
      </w:r>
      <w:r w:rsidR="005F1A12" w:rsidRPr="009C63A2">
        <w:rPr>
          <w:rStyle w:val="FontStyle21"/>
          <w:rFonts w:ascii="Arial Narrow" w:hAnsi="Arial Narrow" w:cstheme="minorHAnsi"/>
        </w:rPr>
        <w:t xml:space="preserve"> preddavok ani zálohovú platbu.</w:t>
      </w:r>
    </w:p>
    <w:p w14:paraId="40E76AD4" w14:textId="67AD5693" w:rsidR="009E785E" w:rsidRPr="009C63A2" w:rsidRDefault="00335C7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eastAsiaTheme="minorHAnsi" w:hAnsi="Arial Narrow" w:cstheme="minorHAnsi"/>
          <w:lang w:eastAsia="en-US"/>
        </w:rPr>
      </w:pPr>
      <w:r>
        <w:rPr>
          <w:rStyle w:val="FontStyle21"/>
          <w:rFonts w:ascii="Arial Narrow" w:hAnsi="Arial Narrow" w:cstheme="minorHAnsi"/>
        </w:rPr>
        <w:t>Strany dohody</w:t>
      </w:r>
      <w:r w:rsidR="00EC3A4B" w:rsidRPr="009C63A2">
        <w:rPr>
          <w:rStyle w:val="FontStyle21"/>
          <w:rFonts w:ascii="Arial Narrow" w:hAnsi="Arial Narrow" w:cstheme="minorHAnsi"/>
        </w:rPr>
        <w:t xml:space="preserve"> sa dohodli, že dohodnutú cenu za poskytnuté služby poskytovateľ</w:t>
      </w:r>
      <w:r w:rsidR="00EC3A4B" w:rsidRPr="009C63A2">
        <w:rPr>
          <w:rStyle w:val="FontStyle21"/>
          <w:rFonts w:ascii="Arial Narrow" w:hAnsi="Arial Narrow" w:cstheme="minorHAnsi"/>
          <w:lang w:val="cs-CZ"/>
        </w:rPr>
        <w:t xml:space="preserve"> </w:t>
      </w:r>
      <w:r w:rsidR="00EC3A4B" w:rsidRPr="009C63A2">
        <w:rPr>
          <w:rStyle w:val="FontStyle21"/>
          <w:rFonts w:ascii="Arial Narrow" w:hAnsi="Arial Narrow" w:cstheme="minorHAnsi"/>
        </w:rPr>
        <w:t>vyúčtuje objednávateľovi faktúrou. Splatnosť faktúry je 21 kalendárnych dní a začne plynúť od prvého dňa nasledujúceho po dni doručenia faktúry do sídla objednávateľa.</w:t>
      </w:r>
    </w:p>
    <w:p w14:paraId="0E8F5326" w14:textId="13BBC1D7" w:rsidR="00EC3A4B" w:rsidRPr="009C63A2" w:rsidRDefault="00EC3A4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Poskytovateľ</w:t>
      </w:r>
      <w:r w:rsidRPr="009C63A2">
        <w:rPr>
          <w:rStyle w:val="FontStyle21"/>
          <w:rFonts w:ascii="Arial Narrow" w:hAnsi="Arial Narrow" w:cstheme="minorHAnsi"/>
          <w:lang w:val="cs-CZ"/>
        </w:rPr>
        <w:t xml:space="preserve">' </w:t>
      </w:r>
      <w:r w:rsidRPr="009C63A2">
        <w:rPr>
          <w:rStyle w:val="FontStyle21"/>
          <w:rFonts w:ascii="Arial Narrow" w:hAnsi="Arial Narrow" w:cstheme="minorHAnsi"/>
        </w:rPr>
        <w:t>sa</w:t>
      </w:r>
      <w:r w:rsidRPr="009C63A2">
        <w:rPr>
          <w:rStyle w:val="FontStyle21"/>
          <w:rFonts w:ascii="Arial Narrow" w:hAnsi="Arial Narrow" w:cstheme="minorHAnsi"/>
          <w:lang w:val="cs-CZ"/>
        </w:rPr>
        <w:t xml:space="preserve"> </w:t>
      </w:r>
      <w:r w:rsidRPr="009C63A2">
        <w:rPr>
          <w:rStyle w:val="FontStyle21"/>
          <w:rFonts w:ascii="Arial Narrow" w:hAnsi="Arial Narrow" w:cstheme="minorHAnsi"/>
        </w:rPr>
        <w:t>zaväzuje</w:t>
      </w:r>
      <w:r w:rsidRPr="009C63A2">
        <w:rPr>
          <w:rStyle w:val="FontStyle21"/>
          <w:rFonts w:ascii="Arial Narrow" w:hAnsi="Arial Narrow" w:cstheme="minorHAnsi"/>
          <w:lang w:val="cs-CZ"/>
        </w:rPr>
        <w:t xml:space="preserve">, že </w:t>
      </w:r>
      <w:r w:rsidRPr="009C63A2">
        <w:rPr>
          <w:rStyle w:val="FontStyle21"/>
          <w:rFonts w:ascii="Arial Narrow" w:hAnsi="Arial Narrow" w:cstheme="minorHAnsi"/>
        </w:rPr>
        <w:t>faktúru</w:t>
      </w:r>
      <w:r w:rsidRPr="009C63A2">
        <w:rPr>
          <w:rStyle w:val="FontStyle21"/>
          <w:rFonts w:ascii="Arial Narrow" w:hAnsi="Arial Narrow" w:cstheme="minorHAnsi"/>
          <w:lang w:val="cs-CZ"/>
        </w:rPr>
        <w:t xml:space="preserve"> </w:t>
      </w:r>
      <w:r w:rsidRPr="009C63A2">
        <w:rPr>
          <w:rStyle w:val="FontStyle21"/>
          <w:rFonts w:ascii="Arial Narrow" w:hAnsi="Arial Narrow" w:cstheme="minorHAnsi"/>
        </w:rPr>
        <w:t xml:space="preserve">vystaví ku každej jednotlivej objednávke objednávateľa, vždy najneskôr do 14 dní odo dňa prevzatia poskytnutej služby (fyzického prevzatia </w:t>
      </w:r>
      <w:r w:rsidR="009E785E" w:rsidRPr="009C63A2">
        <w:rPr>
          <w:rStyle w:val="FontStyle21"/>
          <w:rFonts w:ascii="Arial Narrow" w:hAnsi="Arial Narrow" w:cstheme="minorHAnsi"/>
        </w:rPr>
        <w:t xml:space="preserve">služieb </w:t>
      </w:r>
      <w:r w:rsidRPr="009C63A2">
        <w:rPr>
          <w:rStyle w:val="FontStyle21"/>
          <w:rFonts w:ascii="Arial Narrow" w:hAnsi="Arial Narrow" w:cstheme="minorHAnsi"/>
        </w:rPr>
        <w:t>objednávateľom). Vystavovanie súhrnných faktúr zo strany poskytovateľa nie je povolené.</w:t>
      </w:r>
    </w:p>
    <w:p w14:paraId="2B758098" w14:textId="6EEBEB51" w:rsidR="00EC3A4B" w:rsidRPr="009C63A2" w:rsidRDefault="00EC3A4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>Faktúra musí byť vystavená v súlade s</w:t>
      </w:r>
      <w:r w:rsidR="00FE4930" w:rsidRPr="009C63A2">
        <w:rPr>
          <w:rStyle w:val="FontStyle21"/>
          <w:rFonts w:ascii="Arial Narrow" w:hAnsi="Arial Narrow" w:cstheme="minorHAnsi"/>
        </w:rPr>
        <w:t xml:space="preserve"> dohodou </w:t>
      </w:r>
      <w:r w:rsidRPr="009C63A2">
        <w:rPr>
          <w:rStyle w:val="FontStyle21"/>
          <w:rFonts w:ascii="Arial Narrow" w:hAnsi="Arial Narrow" w:cstheme="minorHAnsi"/>
        </w:rPr>
        <w:t xml:space="preserve">a musí obsahovať údaje požadované podľa § 74 ods. 1 zákona č. 222/2004 Z. z. o dani z pridanej hodnoty v znení neskorších predpisov. Ku každej faktúre musí byť priložená písomná objednávka,  </w:t>
      </w:r>
      <w:r w:rsidR="009E785E" w:rsidRPr="009C63A2">
        <w:rPr>
          <w:rStyle w:val="FontStyle21"/>
          <w:rFonts w:ascii="Arial Narrow" w:hAnsi="Arial Narrow" w:cstheme="minorHAnsi"/>
        </w:rPr>
        <w:t xml:space="preserve">preberací protokol podpísaný zástupcami oboch </w:t>
      </w:r>
      <w:r w:rsidR="00971C98">
        <w:rPr>
          <w:rStyle w:val="FontStyle21"/>
          <w:rFonts w:ascii="Arial Narrow" w:hAnsi="Arial Narrow" w:cstheme="minorHAnsi"/>
        </w:rPr>
        <w:t>strán dohody</w:t>
      </w:r>
      <w:r w:rsidR="009E785E" w:rsidRPr="009C63A2">
        <w:rPr>
          <w:rStyle w:val="FontStyle21"/>
          <w:rFonts w:ascii="Arial Narrow" w:hAnsi="Arial Narrow" w:cstheme="minorHAnsi"/>
        </w:rPr>
        <w:t xml:space="preserve">. </w:t>
      </w:r>
      <w:r w:rsidRPr="009C63A2">
        <w:rPr>
          <w:rStyle w:val="FontStyle21"/>
          <w:rFonts w:ascii="Arial Narrow" w:hAnsi="Arial Narrow" w:cstheme="minorHAnsi"/>
        </w:rPr>
        <w:t>V prípade, ak faktúra vystavená poskytovateľom nebude obsahovať požadované údaje alebo k nej nebudú pripojené požadované doklady, objednávateľ je oprávnený faktúru v lehote splatnosti poskytovateľovi vrátiť na doplnenie, resp. prepracovanie. Nová lehota splatnosti faktúry začne v takomto prípade plynúť od doručenia opravenej, doplnenej, resp. novej faktúry vystavenej poskytovateľom.</w:t>
      </w:r>
    </w:p>
    <w:p w14:paraId="55D30C00" w14:textId="030F99BD" w:rsidR="00EC3A4B" w:rsidRPr="009C63A2" w:rsidRDefault="00EC3A4B" w:rsidP="009C63A2">
      <w:pPr>
        <w:pStyle w:val="Style14"/>
        <w:numPr>
          <w:ilvl w:val="0"/>
          <w:numId w:val="23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Faktúru poskytovateľ doručí objednávateľovi poštou, doporučenou listovou zásielkou, kuriérom alebo osobne do podateľne, na adresu objednávateľa uvedenú v záhlaví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>.</w:t>
      </w:r>
    </w:p>
    <w:p w14:paraId="1C805277" w14:textId="1D262BDA" w:rsidR="00EC3A4B" w:rsidRPr="009C63A2" w:rsidRDefault="00EC3A4B" w:rsidP="009C63A2">
      <w:pPr>
        <w:pStyle w:val="Odsekzoznamu"/>
        <w:numPr>
          <w:ilvl w:val="0"/>
          <w:numId w:val="23"/>
        </w:numPr>
        <w:snapToGrid w:val="0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Style w:val="FontStyle21"/>
          <w:rFonts w:ascii="Arial Narrow" w:hAnsi="Arial Narrow" w:cstheme="minorHAnsi"/>
          <w:lang w:val="cs-CZ" w:eastAsia="cs-CZ"/>
        </w:rPr>
        <w:t xml:space="preserve">Poskytovatel' </w:t>
      </w:r>
      <w:r w:rsidRPr="009C63A2">
        <w:rPr>
          <w:rStyle w:val="FontStyle21"/>
          <w:rFonts w:ascii="Arial Narrow" w:hAnsi="Arial Narrow" w:cstheme="minorHAnsi"/>
          <w:lang w:eastAsia="cs-CZ"/>
        </w:rPr>
        <w:t xml:space="preserve">je oprávnený fakturovať len skutočne vykonané práce, služby a skutočne použité </w:t>
      </w:r>
      <w:r w:rsidR="009E785E" w:rsidRPr="009C63A2">
        <w:rPr>
          <w:rFonts w:ascii="Arial Narrow" w:hAnsi="Arial Narrow" w:cstheme="minorHAnsi"/>
          <w:sz w:val="22"/>
          <w:szCs w:val="22"/>
        </w:rPr>
        <w:t xml:space="preserve">náhradné diely </w:t>
      </w:r>
      <w:r w:rsidRPr="009C63A2">
        <w:rPr>
          <w:rFonts w:ascii="Arial Narrow" w:hAnsi="Arial Narrow" w:cstheme="minorHAnsi"/>
          <w:sz w:val="22"/>
          <w:szCs w:val="22"/>
        </w:rPr>
        <w:t>a materiál.</w:t>
      </w:r>
    </w:p>
    <w:p w14:paraId="5C6D02EA" w14:textId="50BFEA00" w:rsidR="004550B7" w:rsidRPr="009C63A2" w:rsidRDefault="004550B7" w:rsidP="009C63A2">
      <w:pPr>
        <w:pStyle w:val="Odsekzoznamu"/>
        <w:snapToGrid w:val="0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14:paraId="4B7AE14D" w14:textId="77777777" w:rsidR="004550B7" w:rsidRPr="009C63A2" w:rsidRDefault="004550B7" w:rsidP="009C63A2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</w:rPr>
      </w:pPr>
      <w:r w:rsidRPr="009C63A2">
        <w:rPr>
          <w:rFonts w:ascii="Arial Narrow" w:eastAsia="Times New Roman" w:hAnsi="Arial Narrow" w:cs="Arial"/>
          <w:b/>
        </w:rPr>
        <w:t>ČL. VI.</w:t>
      </w:r>
    </w:p>
    <w:p w14:paraId="2DBF8229" w14:textId="7208330A" w:rsidR="00971C98" w:rsidRPr="00971C98" w:rsidRDefault="004550B7" w:rsidP="005A10F0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  <w:caps/>
        </w:rPr>
      </w:pPr>
      <w:r w:rsidRPr="00971C98">
        <w:rPr>
          <w:rFonts w:ascii="Arial Narrow" w:eastAsia="Times New Roman" w:hAnsi="Arial Narrow" w:cs="Arial"/>
          <w:b/>
          <w:caps/>
        </w:rPr>
        <w:t xml:space="preserve">PRÁVA A POVINNOSTI </w:t>
      </w:r>
      <w:r w:rsidR="00971C98">
        <w:rPr>
          <w:rFonts w:ascii="Arial Narrow" w:eastAsia="Times New Roman" w:hAnsi="Arial Narrow" w:cs="Arial"/>
          <w:b/>
          <w:caps/>
        </w:rPr>
        <w:t>strán dohody</w:t>
      </w:r>
    </w:p>
    <w:p w14:paraId="6BD8E2AA" w14:textId="77777777" w:rsidR="004550B7" w:rsidRPr="009C63A2" w:rsidRDefault="004550B7" w:rsidP="009C63A2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</w:rPr>
      </w:pPr>
    </w:p>
    <w:p w14:paraId="59D1B779" w14:textId="3DD14B17" w:rsidR="003A3421" w:rsidRPr="009C63A2" w:rsidRDefault="004550B7" w:rsidP="009C63A2">
      <w:pPr>
        <w:pStyle w:val="Odsekzoznamu"/>
        <w:numPr>
          <w:ilvl w:val="1"/>
          <w:numId w:val="32"/>
        </w:numPr>
        <w:ind w:left="567" w:hanging="567"/>
        <w:jc w:val="both"/>
        <w:rPr>
          <w:rFonts w:ascii="Arial Narrow" w:hAnsi="Arial Narrow" w:cs="Arial"/>
          <w:snapToGrid/>
          <w:sz w:val="22"/>
          <w:szCs w:val="22"/>
          <w:lang w:eastAsia="en-US"/>
        </w:rPr>
      </w:pPr>
      <w:r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Poskytovateľ' sa zaväzuje poskytnúť' predmet </w:t>
      </w:r>
      <w:r w:rsidR="006534DC" w:rsidRPr="009C63A2">
        <w:rPr>
          <w:rFonts w:ascii="Arial Narrow" w:hAnsi="Arial Narrow" w:cs="Arial"/>
          <w:snapToGrid/>
          <w:sz w:val="22"/>
          <w:szCs w:val="22"/>
          <w:lang w:eastAsia="en-US"/>
        </w:rPr>
        <w:t>plnenia</w:t>
      </w:r>
      <w:r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 v súla</w:t>
      </w:r>
      <w:r w:rsidR="00335C7B">
        <w:rPr>
          <w:rFonts w:ascii="Arial Narrow" w:hAnsi="Arial Narrow" w:cs="Arial"/>
          <w:snapToGrid/>
          <w:sz w:val="22"/>
          <w:szCs w:val="22"/>
          <w:lang w:eastAsia="en-US"/>
        </w:rPr>
        <w:t>de s požiadavkami objednávateľa</w:t>
      </w:r>
      <w:r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 </w:t>
      </w:r>
      <w:r w:rsidR="00A93C3C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a  </w:t>
      </w:r>
      <w:r w:rsidR="00335C7B">
        <w:rPr>
          <w:rFonts w:ascii="Arial Narrow" w:hAnsi="Arial Narrow" w:cs="Arial"/>
          <w:snapToGrid/>
          <w:sz w:val="22"/>
          <w:szCs w:val="22"/>
          <w:lang w:eastAsia="en-US"/>
        </w:rPr>
        <w:t>d</w:t>
      </w:r>
      <w:r w:rsidR="00A93C3C" w:rsidRPr="009C63A2">
        <w:rPr>
          <w:rFonts w:ascii="Arial Narrow" w:hAnsi="Arial Narrow" w:cs="Arial"/>
          <w:snapToGrid/>
          <w:sz w:val="22"/>
          <w:szCs w:val="22"/>
          <w:lang w:eastAsia="en-US"/>
        </w:rPr>
        <w:t>ohodou</w:t>
      </w:r>
      <w:r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; </w:t>
      </w:r>
      <w:r w:rsidR="00A93C3C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hlavne </w:t>
      </w:r>
      <w:r w:rsidR="003A3421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riadne a v čas v zodpovedajúcej kvalite a s odbornou starostlivosťou, v súlade s platnými smernicami, s technickými normami, s požiadavkami všeobecne záväzných právnych predpisov platných v Slovenskej republike, ktoré sa na poskytovanie </w:t>
      </w:r>
      <w:r w:rsidR="00335C7B">
        <w:rPr>
          <w:rFonts w:ascii="Arial Narrow" w:hAnsi="Arial Narrow" w:cs="Arial"/>
          <w:snapToGrid/>
          <w:sz w:val="22"/>
          <w:szCs w:val="22"/>
          <w:lang w:eastAsia="en-US"/>
        </w:rPr>
        <w:t>predmetu plnenia</w:t>
      </w:r>
      <w:r w:rsidR="003A3421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 vzťahujú a v súlade so všeobecne záväznými predpismi požiarnej ochrany, bezpečnosti a ochrany zdravia pri práci, hygienickými predpismi a podmienkami environmentálneho riadenia a za podmienok dohodnutých v </w:t>
      </w:r>
      <w:r w:rsidR="00335C7B">
        <w:rPr>
          <w:rFonts w:ascii="Arial Narrow" w:hAnsi="Arial Narrow" w:cs="Arial"/>
          <w:snapToGrid/>
          <w:sz w:val="22"/>
          <w:szCs w:val="22"/>
          <w:lang w:eastAsia="en-US"/>
        </w:rPr>
        <w:t>d</w:t>
      </w:r>
      <w:r w:rsidR="003A3421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ohode ako aj v jednotlivých objednávkach vystavených na základe </w:t>
      </w:r>
      <w:r w:rsidR="00335C7B">
        <w:rPr>
          <w:rFonts w:ascii="Arial Narrow" w:hAnsi="Arial Narrow" w:cs="Arial"/>
          <w:snapToGrid/>
          <w:sz w:val="22"/>
          <w:szCs w:val="22"/>
          <w:lang w:eastAsia="en-US"/>
        </w:rPr>
        <w:t>d</w:t>
      </w:r>
      <w:r w:rsidR="003A3421" w:rsidRPr="009C63A2">
        <w:rPr>
          <w:rFonts w:ascii="Arial Narrow" w:hAnsi="Arial Narrow" w:cs="Arial"/>
          <w:snapToGrid/>
          <w:sz w:val="22"/>
          <w:szCs w:val="22"/>
          <w:lang w:eastAsia="en-US"/>
        </w:rPr>
        <w:t xml:space="preserve">ohody a bude dodržiavať servisné postupy predpísané výrobcami </w:t>
      </w:r>
      <w:r w:rsidR="00030BBA" w:rsidRPr="009C63A2">
        <w:rPr>
          <w:rFonts w:ascii="Arial Narrow" w:hAnsi="Arial Narrow" w:cs="Arial"/>
          <w:snapToGrid/>
          <w:sz w:val="22"/>
          <w:szCs w:val="22"/>
          <w:lang w:eastAsia="en-US"/>
        </w:rPr>
        <w:t>zariadení.</w:t>
      </w:r>
    </w:p>
    <w:p w14:paraId="767DD267" w14:textId="33557E93" w:rsidR="004403F2" w:rsidRPr="009C63A2" w:rsidRDefault="00030BBA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eastAsia="Times New Roman" w:hAnsi="Arial Narrow" w:cs="Arial"/>
        </w:rPr>
      </w:pPr>
      <w:r w:rsidRPr="009C63A2">
        <w:rPr>
          <w:rFonts w:ascii="Arial Narrow" w:eastAsia="Times New Roman" w:hAnsi="Arial Narrow" w:cs="Arial"/>
          <w:snapToGrid w:val="0"/>
        </w:rPr>
        <w:t xml:space="preserve">Poskytovateľ' </w:t>
      </w:r>
      <w:r w:rsidRPr="009C63A2">
        <w:rPr>
          <w:rFonts w:ascii="Arial Narrow" w:eastAsia="Times New Roman" w:hAnsi="Arial Narrow" w:cs="Arial"/>
        </w:rPr>
        <w:t xml:space="preserve">sa zaväzuje </w:t>
      </w:r>
      <w:r w:rsidR="004550B7" w:rsidRPr="009C63A2">
        <w:rPr>
          <w:rFonts w:ascii="Arial Narrow" w:eastAsia="Times New Roman" w:hAnsi="Arial Narrow" w:cs="Arial"/>
        </w:rPr>
        <w:t>zabezpečovať' predmet</w:t>
      </w:r>
      <w:r w:rsidR="006534DC" w:rsidRPr="009C63A2">
        <w:rPr>
          <w:rFonts w:ascii="Arial Narrow" w:eastAsia="Times New Roman" w:hAnsi="Arial Narrow" w:cs="Arial"/>
        </w:rPr>
        <w:t xml:space="preserve"> plnenia</w:t>
      </w:r>
      <w:r w:rsidR="004550B7" w:rsidRPr="009C63A2">
        <w:rPr>
          <w:rFonts w:ascii="Arial Narrow" w:eastAsia="Times New Roman" w:hAnsi="Arial Narrow" w:cs="Arial"/>
        </w:rPr>
        <w:t xml:space="preserve"> </w:t>
      </w:r>
      <w:r w:rsidR="00335C7B">
        <w:rPr>
          <w:rFonts w:ascii="Arial Narrow" w:eastAsia="Times New Roman" w:hAnsi="Arial Narrow" w:cs="Arial"/>
        </w:rPr>
        <w:t>dohody</w:t>
      </w:r>
      <w:r w:rsidR="004550B7" w:rsidRPr="009C63A2">
        <w:rPr>
          <w:rFonts w:ascii="Arial Narrow" w:eastAsia="Times New Roman" w:hAnsi="Arial Narrow" w:cs="Arial"/>
        </w:rPr>
        <w:t xml:space="preserve"> vo vlastnom</w:t>
      </w:r>
      <w:r w:rsidR="000B7EC5" w:rsidRPr="009C63A2">
        <w:rPr>
          <w:rFonts w:ascii="Arial Narrow" w:eastAsia="Times New Roman" w:hAnsi="Arial Narrow" w:cs="Arial"/>
        </w:rPr>
        <w:t xml:space="preserve"> mene a na vlastnú zodpovednosť a poskytovať </w:t>
      </w:r>
      <w:r w:rsidR="00335C7B">
        <w:rPr>
          <w:rFonts w:ascii="Arial Narrow" w:eastAsia="Times New Roman" w:hAnsi="Arial Narrow" w:cs="Arial"/>
        </w:rPr>
        <w:t>predmet plnenia</w:t>
      </w:r>
      <w:r w:rsidR="000B7EC5" w:rsidRPr="009C63A2">
        <w:rPr>
          <w:rFonts w:ascii="Arial Narrow" w:eastAsia="Times New Roman" w:hAnsi="Arial Narrow" w:cs="Arial"/>
        </w:rPr>
        <w:t xml:space="preserve"> iba preukázateľne zaškolenými pracovníkmi</w:t>
      </w:r>
      <w:r w:rsidR="00F64D0E" w:rsidRPr="009C63A2">
        <w:rPr>
          <w:rFonts w:ascii="Arial Narrow" w:eastAsia="Times New Roman" w:hAnsi="Arial Narrow" w:cs="Arial"/>
        </w:rPr>
        <w:t xml:space="preserve">. </w:t>
      </w:r>
    </w:p>
    <w:p w14:paraId="7FAD57B8" w14:textId="2F468CA5" w:rsidR="004403F2" w:rsidRPr="009C63A2" w:rsidRDefault="004403F2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eastAsia="Times New Roman" w:hAnsi="Arial Narrow" w:cs="Arial"/>
        </w:rPr>
      </w:pPr>
      <w:r w:rsidRPr="009C63A2">
        <w:rPr>
          <w:rFonts w:ascii="Arial Narrow" w:eastAsia="Times New Roman" w:hAnsi="Arial Narrow" w:cs="Arial"/>
        </w:rPr>
        <w:t>Poskytovateľ vyhlasuje, že:</w:t>
      </w:r>
    </w:p>
    <w:p w14:paraId="1608CD4F" w14:textId="51A4B02E" w:rsidR="004403F2" w:rsidRPr="009C63A2" w:rsidRDefault="004403F2" w:rsidP="009C63A2">
      <w:pPr>
        <w:numPr>
          <w:ilvl w:val="2"/>
          <w:numId w:val="33"/>
        </w:numPr>
        <w:spacing w:after="0" w:line="240" w:lineRule="auto"/>
        <w:ind w:right="14" w:hanging="516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hAnsi="Arial Narrow" w:cs="Arial"/>
        </w:rPr>
        <w:t xml:space="preserve">sa oboznámil a preskúmal všetky podmienky a okolnosti súvisiace s realizáciou predmetu </w:t>
      </w:r>
      <w:r w:rsidR="00A95831">
        <w:rPr>
          <w:rFonts w:ascii="Arial Narrow" w:hAnsi="Arial Narrow" w:cs="Arial"/>
        </w:rPr>
        <w:t>plnenia,</w:t>
      </w:r>
    </w:p>
    <w:p w14:paraId="27AFAEF3" w14:textId="0ADF33DE" w:rsidR="004403F2" w:rsidRPr="009C63A2" w:rsidRDefault="00335C7B" w:rsidP="009C63A2">
      <w:pPr>
        <w:numPr>
          <w:ilvl w:val="2"/>
          <w:numId w:val="33"/>
        </w:numPr>
        <w:spacing w:after="0" w:line="240" w:lineRule="auto"/>
        <w:ind w:right="14" w:hanging="516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="004403F2" w:rsidRPr="009C63A2">
        <w:rPr>
          <w:rFonts w:ascii="Arial Narrow" w:hAnsi="Arial Narrow" w:cs="Arial"/>
        </w:rPr>
        <w:t xml:space="preserve">redmet </w:t>
      </w:r>
      <w:r w:rsidR="00F250BF" w:rsidRPr="009C63A2">
        <w:rPr>
          <w:rFonts w:ascii="Arial Narrow" w:hAnsi="Arial Narrow" w:cs="Arial"/>
        </w:rPr>
        <w:t>plnenia</w:t>
      </w:r>
      <w:r w:rsidR="004403F2" w:rsidRPr="009C63A2">
        <w:rPr>
          <w:rFonts w:ascii="Arial Narrow" w:hAnsi="Arial Narrow" w:cs="Arial"/>
        </w:rPr>
        <w:t xml:space="preserve"> je pre neho dostatočne zrozumiteľný, určitý a na základe svojej odbornej spôsobilosti, technického vybavenia, ako aj personálneho obsadenia, je schopný ho vykonať riadne a v čas, v celosti a na požadovanej odbornej úrovni v súlade s </w:t>
      </w:r>
      <w:r w:rsidR="00A95831">
        <w:rPr>
          <w:rFonts w:ascii="Arial Narrow" w:hAnsi="Arial Narrow" w:cs="Arial"/>
        </w:rPr>
        <w:t>d</w:t>
      </w:r>
      <w:r w:rsidR="004403F2" w:rsidRPr="009C63A2">
        <w:rPr>
          <w:rFonts w:ascii="Arial Narrow" w:hAnsi="Arial Narrow" w:cs="Arial"/>
        </w:rPr>
        <w:t>ohodou a všeobec</w:t>
      </w:r>
      <w:r w:rsidR="006A38FB" w:rsidRPr="009C63A2">
        <w:rPr>
          <w:rFonts w:ascii="Arial Narrow" w:hAnsi="Arial Narrow" w:cs="Arial"/>
        </w:rPr>
        <w:t>ne záväznými právnymi predpismi.</w:t>
      </w:r>
    </w:p>
    <w:p w14:paraId="670452F5" w14:textId="53A78939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 xml:space="preserve">Poskytovateľ' zabezpečí všetky prístroje, náradie a materiál, ktoré sú potrebné pre plnenie </w:t>
      </w:r>
      <w:r w:rsidR="00A95831">
        <w:rPr>
          <w:rFonts w:ascii="Arial Narrow" w:eastAsia="Times New Roman" w:hAnsi="Arial Narrow" w:cs="Arial"/>
        </w:rPr>
        <w:t>dohody</w:t>
      </w:r>
      <w:r w:rsidRPr="009C63A2">
        <w:rPr>
          <w:rFonts w:ascii="Arial Narrow" w:eastAsia="Times New Roman" w:hAnsi="Arial Narrow" w:cs="Arial"/>
        </w:rPr>
        <w:t>.</w:t>
      </w:r>
    </w:p>
    <w:p w14:paraId="1A0C702B" w14:textId="2247A8AE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 xml:space="preserve">Poskytovateľ' sa zaväzuje odborné </w:t>
      </w:r>
      <w:r w:rsidR="007B6FB9" w:rsidRPr="009C63A2">
        <w:rPr>
          <w:rFonts w:ascii="Arial Narrow" w:eastAsia="Times New Roman" w:hAnsi="Arial Narrow" w:cs="Arial"/>
        </w:rPr>
        <w:t>opravy a údržbu</w:t>
      </w:r>
      <w:r w:rsidRPr="009C63A2">
        <w:rPr>
          <w:rFonts w:ascii="Arial Narrow" w:eastAsia="Times New Roman" w:hAnsi="Arial Narrow" w:cs="Arial"/>
        </w:rPr>
        <w:t xml:space="preserve"> </w:t>
      </w:r>
      <w:r w:rsidR="00A95831">
        <w:rPr>
          <w:rFonts w:ascii="Arial Narrow" w:eastAsia="Times New Roman" w:hAnsi="Arial Narrow" w:cs="Arial"/>
        </w:rPr>
        <w:t>VTZ zdvíhacích</w:t>
      </w:r>
      <w:r w:rsidR="00971C98">
        <w:rPr>
          <w:rFonts w:ascii="Arial Narrow" w:eastAsia="Times New Roman" w:hAnsi="Arial Narrow" w:cs="Arial"/>
        </w:rPr>
        <w:t xml:space="preserve"> vykonávať </w:t>
      </w:r>
      <w:r w:rsidRPr="009C63A2">
        <w:rPr>
          <w:rFonts w:ascii="Arial Narrow" w:eastAsia="Times New Roman" w:hAnsi="Arial Narrow" w:cs="Arial"/>
        </w:rPr>
        <w:t>s maximálnou odbornou starostlivosťou a dbať' na to, aby nedošlo k p</w:t>
      </w:r>
      <w:r w:rsidR="00A95831">
        <w:rPr>
          <w:rFonts w:ascii="Arial Narrow" w:eastAsia="Times New Roman" w:hAnsi="Arial Narrow" w:cs="Arial"/>
        </w:rPr>
        <w:t>oškodeniu majetku objednávateľa</w:t>
      </w:r>
      <w:r w:rsidRPr="009C63A2">
        <w:rPr>
          <w:rFonts w:ascii="Arial Narrow" w:eastAsia="Times New Roman" w:hAnsi="Arial Narrow" w:cs="Arial"/>
        </w:rPr>
        <w:t>.</w:t>
      </w:r>
    </w:p>
    <w:p w14:paraId="6A37D744" w14:textId="77777777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>Poskytovateľ' zodpovedá za všetky škody, ku ktorým dôjde v dôsledku jeho činnosti, ako aj zanedbaním povinností po skončení prác.</w:t>
      </w:r>
    </w:p>
    <w:p w14:paraId="7B4A4E00" w14:textId="5C904E31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 xml:space="preserve">Objednávateľ' sa zaväzuje poskytnúť' spolupôsobenie potrebné na riadne plnenie predmetu </w:t>
      </w:r>
      <w:r w:rsidR="007B6FB9" w:rsidRPr="009C63A2">
        <w:rPr>
          <w:rFonts w:ascii="Arial Narrow" w:eastAsia="Times New Roman" w:hAnsi="Arial Narrow" w:cs="Arial"/>
        </w:rPr>
        <w:t>plnenia</w:t>
      </w:r>
      <w:r w:rsidRPr="009C63A2">
        <w:rPr>
          <w:rFonts w:ascii="Arial Narrow" w:eastAsia="Times New Roman" w:hAnsi="Arial Narrow" w:cs="Arial"/>
        </w:rPr>
        <w:t>.</w:t>
      </w:r>
    </w:p>
    <w:p w14:paraId="6C9F5154" w14:textId="6F065F17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 xml:space="preserve">Reklamácie vád predmetu plnenia </w:t>
      </w:r>
      <w:r w:rsidR="00A95831">
        <w:rPr>
          <w:rFonts w:ascii="Arial Narrow" w:eastAsia="Times New Roman" w:hAnsi="Arial Narrow" w:cs="Arial"/>
        </w:rPr>
        <w:t xml:space="preserve">dohody </w:t>
      </w:r>
      <w:r w:rsidRPr="009C63A2">
        <w:rPr>
          <w:rFonts w:ascii="Arial Narrow" w:eastAsia="Times New Roman" w:hAnsi="Arial Narrow" w:cs="Arial"/>
        </w:rPr>
        <w:t xml:space="preserve"> je objednávateľ' povinný oznámiť' poskytovateľovi bezodkladne.</w:t>
      </w:r>
    </w:p>
    <w:p w14:paraId="3700031F" w14:textId="77777777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>Poskytovateľ' sa zaväzuje prípadné vady odstrániť' okamžite, najneskôr do 3 dní od uplatnenia reklamácie.</w:t>
      </w:r>
    </w:p>
    <w:p w14:paraId="16847CA1" w14:textId="33A11ECD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>Zamestnanci poskytovate</w:t>
      </w:r>
      <w:r w:rsidR="00A95831">
        <w:rPr>
          <w:rFonts w:ascii="Arial Narrow" w:eastAsia="Times New Roman" w:hAnsi="Arial Narrow" w:cs="Arial"/>
        </w:rPr>
        <w:t>ľa</w:t>
      </w:r>
      <w:r w:rsidRPr="009C63A2">
        <w:rPr>
          <w:rFonts w:ascii="Arial Narrow" w:eastAsia="Times New Roman" w:hAnsi="Arial Narrow" w:cs="Arial"/>
        </w:rPr>
        <w:t xml:space="preserve"> sú povinní odovzdať' všetky veci nájdené na miestach výkonu práce určenému zamestnancovi poskytovate</w:t>
      </w:r>
      <w:r w:rsidR="00A95831">
        <w:rPr>
          <w:rFonts w:ascii="Arial Narrow" w:eastAsia="Times New Roman" w:hAnsi="Arial Narrow" w:cs="Arial"/>
        </w:rPr>
        <w:t>ľa</w:t>
      </w:r>
      <w:r w:rsidRPr="009C63A2">
        <w:rPr>
          <w:rFonts w:ascii="Arial Narrow" w:eastAsia="Times New Roman" w:hAnsi="Arial Narrow" w:cs="Arial"/>
        </w:rPr>
        <w:t xml:space="preserve"> a súčasne mu oznámiť' všetky zistené </w:t>
      </w:r>
      <w:proofErr w:type="spellStart"/>
      <w:r w:rsidRPr="009C63A2">
        <w:rPr>
          <w:rFonts w:ascii="Arial Narrow" w:eastAsia="Times New Roman" w:hAnsi="Arial Narrow" w:cs="Arial"/>
        </w:rPr>
        <w:t>závady</w:t>
      </w:r>
      <w:proofErr w:type="spellEnd"/>
      <w:r w:rsidRPr="009C63A2">
        <w:rPr>
          <w:rFonts w:ascii="Arial Narrow" w:eastAsia="Times New Roman" w:hAnsi="Arial Narrow" w:cs="Arial"/>
        </w:rPr>
        <w:t xml:space="preserve"> a poškodenia.</w:t>
      </w:r>
    </w:p>
    <w:p w14:paraId="73ADE116" w14:textId="5AFD612A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>Poskytovateľ' sa zaväzuje dodržiavať' všeobecné podmienky a zásady v oblasti ochrany pred požiarmi v zmysle zákona NR SR č. 314/2001 Z. z. v platnom znení, ako aj v oblasti bezpečnosti a ochrany zdravia pri práci v súlade so zákonom NR SR č. 124/2006 Z.</w:t>
      </w:r>
      <w:r w:rsidRPr="009C63A2">
        <w:rPr>
          <w:rFonts w:ascii="Arial Narrow" w:hAnsi="Arial Narrow" w:cs="Arial"/>
        </w:rPr>
        <w:t xml:space="preserve"> </w:t>
      </w:r>
      <w:r w:rsidRPr="009C63A2">
        <w:rPr>
          <w:rFonts w:ascii="Arial Narrow" w:eastAsia="Times New Roman" w:hAnsi="Arial Narrow" w:cs="Arial"/>
        </w:rPr>
        <w:t>z. v platnom znení.</w:t>
      </w:r>
    </w:p>
    <w:p w14:paraId="1A5400C9" w14:textId="77777777" w:rsidR="006B2EBE" w:rsidRPr="009C63A2" w:rsidRDefault="006B2EBE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hAnsi="Arial Narrow" w:cs="Arial"/>
        </w:rPr>
        <w:t>Objednávateľ sa zaväzuje:</w:t>
      </w:r>
    </w:p>
    <w:p w14:paraId="23AEE275" w14:textId="11C819A6" w:rsidR="006B2EBE" w:rsidRPr="009C63A2" w:rsidRDefault="006B2EBE" w:rsidP="009C63A2">
      <w:pPr>
        <w:numPr>
          <w:ilvl w:val="2"/>
          <w:numId w:val="32"/>
        </w:numPr>
        <w:spacing w:after="0" w:line="240" w:lineRule="auto"/>
        <w:ind w:right="14" w:hanging="516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hAnsi="Arial Narrow" w:cs="Arial"/>
        </w:rPr>
        <w:lastRenderedPageBreak/>
        <w:t xml:space="preserve">v prípade potreby poskytnúť </w:t>
      </w:r>
      <w:r w:rsidR="00A95831">
        <w:rPr>
          <w:rStyle w:val="FontStyle21"/>
          <w:rFonts w:ascii="Arial Narrow" w:hAnsi="Arial Narrow" w:cstheme="minorHAnsi"/>
        </w:rPr>
        <w:t xml:space="preserve">poskytovateľovi </w:t>
      </w:r>
      <w:r w:rsidRPr="009C63A2">
        <w:rPr>
          <w:rFonts w:ascii="Arial Narrow" w:hAnsi="Arial Narrow" w:cs="Arial"/>
        </w:rPr>
        <w:t xml:space="preserve">včasnú súčinnosť, tak aby mohol </w:t>
      </w:r>
      <w:r w:rsidR="00A95831">
        <w:rPr>
          <w:rStyle w:val="FontStyle21"/>
          <w:rFonts w:ascii="Arial Narrow" w:hAnsi="Arial Narrow" w:cstheme="minorHAnsi"/>
        </w:rPr>
        <w:t>poskytovateľ</w:t>
      </w:r>
      <w:r w:rsidR="00A95831" w:rsidRPr="009C63A2">
        <w:rPr>
          <w:rStyle w:val="FontStyle21"/>
          <w:rFonts w:ascii="Arial Narrow" w:hAnsi="Arial Narrow" w:cstheme="minorHAnsi"/>
        </w:rPr>
        <w:t xml:space="preserve"> </w:t>
      </w:r>
      <w:r w:rsidRPr="009C63A2">
        <w:rPr>
          <w:rFonts w:ascii="Arial Narrow" w:hAnsi="Arial Narrow" w:cs="Arial"/>
        </w:rPr>
        <w:t xml:space="preserve">splniť svoj záväzok z </w:t>
      </w:r>
      <w:r w:rsidR="00A95831">
        <w:rPr>
          <w:rFonts w:ascii="Arial Narrow" w:hAnsi="Arial Narrow" w:cs="Arial"/>
        </w:rPr>
        <w:t>dohody</w:t>
      </w:r>
      <w:r w:rsidRPr="009C63A2">
        <w:rPr>
          <w:rFonts w:ascii="Arial Narrow" w:hAnsi="Arial Narrow" w:cs="Arial"/>
        </w:rPr>
        <w:t>,</w:t>
      </w:r>
    </w:p>
    <w:p w14:paraId="45857282" w14:textId="43DD40B5" w:rsidR="006B2EBE" w:rsidRPr="009C63A2" w:rsidRDefault="006B2EBE" w:rsidP="009C63A2">
      <w:pPr>
        <w:numPr>
          <w:ilvl w:val="2"/>
          <w:numId w:val="32"/>
        </w:numPr>
        <w:spacing w:after="0" w:line="240" w:lineRule="auto"/>
        <w:ind w:right="14" w:hanging="516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hAnsi="Arial Narrow" w:cs="Arial"/>
        </w:rPr>
        <w:t xml:space="preserve">objednávateľ sa zaväzuje prevziať čiastkové </w:t>
      </w:r>
      <w:r w:rsidR="00A95831">
        <w:rPr>
          <w:rFonts w:ascii="Arial Narrow" w:hAnsi="Arial Narrow" w:cs="Arial"/>
        </w:rPr>
        <w:t>plnenie predmetu plnenia</w:t>
      </w:r>
      <w:r w:rsidRPr="009C63A2">
        <w:rPr>
          <w:rFonts w:ascii="Arial Narrow" w:hAnsi="Arial Narrow" w:cs="Arial"/>
        </w:rPr>
        <w:t xml:space="preserve"> </w:t>
      </w:r>
      <w:r w:rsidR="00A95831">
        <w:rPr>
          <w:rFonts w:ascii="Arial Narrow" w:hAnsi="Arial Narrow" w:cs="Arial"/>
        </w:rPr>
        <w:t xml:space="preserve">od </w:t>
      </w:r>
      <w:r w:rsidR="00A95831">
        <w:rPr>
          <w:rStyle w:val="FontStyle21"/>
          <w:rFonts w:ascii="Arial Narrow" w:hAnsi="Arial Narrow" w:cstheme="minorHAnsi"/>
        </w:rPr>
        <w:t>poskytovateľa</w:t>
      </w:r>
      <w:r w:rsidRPr="009C63A2">
        <w:rPr>
          <w:rFonts w:ascii="Arial Narrow" w:hAnsi="Arial Narrow" w:cs="Arial"/>
        </w:rPr>
        <w:t>, pos</w:t>
      </w:r>
      <w:r w:rsidR="00144FDE" w:rsidRPr="009C63A2">
        <w:rPr>
          <w:rFonts w:ascii="Arial Narrow" w:hAnsi="Arial Narrow" w:cs="Arial"/>
        </w:rPr>
        <w:t>kytované na základe objednávok o</w:t>
      </w:r>
      <w:r w:rsidRPr="009C63A2">
        <w:rPr>
          <w:rFonts w:ascii="Arial Narrow" w:hAnsi="Arial Narrow" w:cs="Arial"/>
        </w:rPr>
        <w:t xml:space="preserve">bjednávateľa, a zaplatiť za </w:t>
      </w:r>
      <w:proofErr w:type="spellStart"/>
      <w:r w:rsidRPr="009C63A2">
        <w:rPr>
          <w:rFonts w:ascii="Arial Narrow" w:hAnsi="Arial Narrow" w:cs="Arial"/>
        </w:rPr>
        <w:t>ne</w:t>
      </w:r>
      <w:proofErr w:type="spellEnd"/>
      <w:r w:rsidRPr="009C63A2">
        <w:rPr>
          <w:rFonts w:ascii="Arial Narrow" w:hAnsi="Arial Narrow" w:cs="Arial"/>
        </w:rPr>
        <w:t xml:space="preserve"> riadne a včas podľa ďalších ustanovení </w:t>
      </w:r>
      <w:r w:rsidR="00A95831">
        <w:rPr>
          <w:rFonts w:ascii="Arial Narrow" w:hAnsi="Arial Narrow" w:cs="Arial"/>
        </w:rPr>
        <w:t>d</w:t>
      </w:r>
      <w:r w:rsidRPr="009C63A2">
        <w:rPr>
          <w:rFonts w:ascii="Arial Narrow" w:hAnsi="Arial Narrow" w:cs="Arial"/>
        </w:rPr>
        <w:t>ohody.</w:t>
      </w:r>
    </w:p>
    <w:p w14:paraId="0FCCE233" w14:textId="007CCBFD" w:rsidR="004403F2" w:rsidRPr="009C63A2" w:rsidRDefault="006A38FB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>Objednávateľ' umožní poskytovateľovi prístup do jeho priestorov na vykonanie predmetu plnenia a .</w:t>
      </w:r>
      <w:r w:rsidRPr="009C63A2">
        <w:rPr>
          <w:rFonts w:ascii="Arial Narrow" w:hAnsi="Arial Narrow" w:cs="Arial"/>
        </w:rPr>
        <w:t xml:space="preserve"> </w:t>
      </w:r>
      <w:r w:rsidR="004550B7" w:rsidRPr="009C63A2">
        <w:rPr>
          <w:rFonts w:ascii="Arial Narrow" w:eastAsia="Times New Roman" w:hAnsi="Arial Narrow" w:cs="Arial"/>
        </w:rPr>
        <w:t>zabezpečí sprístupnenie predmetného zariadenia v potrebnom rozsahu a vykoná oboznámenie personálu na predmetných zariadeniach a objektoch s očakávanými službami.</w:t>
      </w:r>
    </w:p>
    <w:p w14:paraId="6D80E20E" w14:textId="247A214E" w:rsidR="004550B7" w:rsidRPr="009C63A2" w:rsidRDefault="004550B7" w:rsidP="009C63A2">
      <w:pPr>
        <w:numPr>
          <w:ilvl w:val="1"/>
          <w:numId w:val="32"/>
        </w:numPr>
        <w:spacing w:after="0" w:line="240" w:lineRule="auto"/>
        <w:ind w:left="567" w:right="14" w:hanging="567"/>
        <w:contextualSpacing/>
        <w:jc w:val="both"/>
        <w:rPr>
          <w:rFonts w:ascii="Arial Narrow" w:hAnsi="Arial Narrow" w:cs="Arial"/>
        </w:rPr>
      </w:pPr>
      <w:r w:rsidRPr="009C63A2">
        <w:rPr>
          <w:rFonts w:ascii="Arial Narrow" w:eastAsia="Times New Roman" w:hAnsi="Arial Narrow" w:cs="Arial"/>
        </w:rPr>
        <w:t xml:space="preserve">Po ukončení </w:t>
      </w:r>
      <w:r w:rsidR="00A95831">
        <w:rPr>
          <w:rFonts w:ascii="Arial Narrow" w:eastAsia="Times New Roman" w:hAnsi="Arial Narrow" w:cs="Arial"/>
        </w:rPr>
        <w:t xml:space="preserve">prác budú zo strany </w:t>
      </w:r>
      <w:r w:rsidR="00A95831">
        <w:rPr>
          <w:rStyle w:val="FontStyle21"/>
          <w:rFonts w:ascii="Arial Narrow" w:hAnsi="Arial Narrow" w:cstheme="minorHAnsi"/>
        </w:rPr>
        <w:t>poskytovateľa</w:t>
      </w:r>
      <w:r w:rsidR="00A95831" w:rsidRPr="009C63A2">
        <w:rPr>
          <w:rStyle w:val="FontStyle21"/>
          <w:rFonts w:ascii="Arial Narrow" w:hAnsi="Arial Narrow" w:cstheme="minorHAnsi"/>
        </w:rPr>
        <w:t xml:space="preserve"> </w:t>
      </w:r>
      <w:r w:rsidRPr="009C63A2">
        <w:rPr>
          <w:rFonts w:ascii="Arial Narrow" w:eastAsia="Times New Roman" w:hAnsi="Arial Narrow" w:cs="Arial"/>
        </w:rPr>
        <w:t>zariadenia odovzdané poveren</w:t>
      </w:r>
      <w:r w:rsidR="00A95831">
        <w:rPr>
          <w:rFonts w:ascii="Arial Narrow" w:eastAsia="Times New Roman" w:hAnsi="Arial Narrow" w:cs="Arial"/>
        </w:rPr>
        <w:t>ému zamestnancovi objednávateľa</w:t>
      </w:r>
      <w:r w:rsidRPr="009C63A2">
        <w:rPr>
          <w:rFonts w:ascii="Arial Narrow" w:eastAsia="Times New Roman" w:hAnsi="Arial Narrow" w:cs="Arial"/>
        </w:rPr>
        <w:t xml:space="preserve"> </w:t>
      </w:r>
      <w:r w:rsidR="00A95831">
        <w:rPr>
          <w:rFonts w:ascii="Arial Narrow" w:eastAsia="Times New Roman" w:hAnsi="Arial Narrow" w:cs="Arial"/>
        </w:rPr>
        <w:t>p</w:t>
      </w:r>
      <w:r w:rsidRPr="009C63A2">
        <w:rPr>
          <w:rFonts w:ascii="Arial Narrow" w:eastAsia="Times New Roman" w:hAnsi="Arial Narrow" w:cs="Arial"/>
        </w:rPr>
        <w:t xml:space="preserve">reberacím protokolom podľa článku </w:t>
      </w:r>
      <w:r w:rsidR="004403F2" w:rsidRPr="009C63A2">
        <w:rPr>
          <w:rFonts w:ascii="Arial Narrow" w:eastAsia="Times New Roman" w:hAnsi="Arial Narrow" w:cs="Arial"/>
        </w:rPr>
        <w:t>IV</w:t>
      </w:r>
      <w:r w:rsidRPr="009C63A2">
        <w:rPr>
          <w:rFonts w:ascii="Arial Narrow" w:eastAsia="Times New Roman" w:hAnsi="Arial Narrow" w:cs="Arial"/>
        </w:rPr>
        <w:t>.</w:t>
      </w:r>
    </w:p>
    <w:p w14:paraId="478654D6" w14:textId="70E385A4" w:rsidR="0024015A" w:rsidRDefault="0024015A" w:rsidP="009C63A2">
      <w:pPr>
        <w:spacing w:after="0" w:line="240" w:lineRule="auto"/>
        <w:ind w:left="567" w:right="14"/>
        <w:contextualSpacing/>
        <w:jc w:val="both"/>
        <w:rPr>
          <w:rStyle w:val="FontStyle21"/>
          <w:rFonts w:ascii="Arial Narrow" w:hAnsi="Arial Narrow" w:cs="Arial"/>
        </w:rPr>
      </w:pPr>
    </w:p>
    <w:p w14:paraId="66CFDE78" w14:textId="41AA72BE" w:rsidR="00C047C8" w:rsidRPr="009C63A2" w:rsidRDefault="00C047C8" w:rsidP="005A10F0">
      <w:pPr>
        <w:snapToGrid w:val="0"/>
        <w:spacing w:after="0" w:line="240" w:lineRule="auto"/>
        <w:contextualSpacing/>
        <w:rPr>
          <w:rFonts w:ascii="Arial Narrow" w:hAnsi="Arial Narrow" w:cstheme="minorHAnsi"/>
          <w:b/>
          <w:bCs/>
        </w:rPr>
      </w:pPr>
    </w:p>
    <w:p w14:paraId="01E85961" w14:textId="5080B27B" w:rsidR="00B4013E" w:rsidRPr="009C63A2" w:rsidRDefault="00B4013E" w:rsidP="009C63A2">
      <w:pPr>
        <w:snapToGrid w:val="0"/>
        <w:spacing w:after="0" w:line="240" w:lineRule="auto"/>
        <w:ind w:left="567" w:hanging="567"/>
        <w:contextualSpacing/>
        <w:jc w:val="center"/>
        <w:rPr>
          <w:rFonts w:ascii="Arial Narrow" w:hAnsi="Arial Narrow" w:cstheme="minorHAnsi"/>
          <w:b/>
          <w:bCs/>
        </w:rPr>
      </w:pPr>
      <w:r w:rsidRPr="009C63A2">
        <w:rPr>
          <w:rFonts w:ascii="Arial Narrow" w:hAnsi="Arial Narrow" w:cstheme="minorHAnsi"/>
          <w:b/>
          <w:bCs/>
        </w:rPr>
        <w:t>Čl</w:t>
      </w:r>
      <w:r w:rsidR="00F27C21" w:rsidRPr="009C63A2">
        <w:rPr>
          <w:rFonts w:ascii="Arial Narrow" w:hAnsi="Arial Narrow" w:cstheme="minorHAnsi"/>
          <w:b/>
          <w:bCs/>
        </w:rPr>
        <w:t>.</w:t>
      </w:r>
      <w:r w:rsidRPr="009C63A2">
        <w:rPr>
          <w:rFonts w:ascii="Arial Narrow" w:hAnsi="Arial Narrow" w:cstheme="minorHAnsi"/>
          <w:b/>
          <w:bCs/>
        </w:rPr>
        <w:t xml:space="preserve"> VI</w:t>
      </w:r>
      <w:r w:rsidR="004550B7" w:rsidRPr="009C63A2">
        <w:rPr>
          <w:rFonts w:ascii="Arial Narrow" w:hAnsi="Arial Narrow" w:cstheme="minorHAnsi"/>
          <w:b/>
          <w:bCs/>
        </w:rPr>
        <w:t>I</w:t>
      </w:r>
    </w:p>
    <w:p w14:paraId="0BFB131E" w14:textId="4BF8C182" w:rsidR="009E785E" w:rsidRPr="009C63A2" w:rsidRDefault="00B4013E" w:rsidP="005A10F0">
      <w:pPr>
        <w:snapToGrid w:val="0"/>
        <w:spacing w:after="0" w:line="240" w:lineRule="auto"/>
        <w:ind w:left="567" w:hanging="567"/>
        <w:contextualSpacing/>
        <w:jc w:val="center"/>
        <w:rPr>
          <w:rStyle w:val="FontStyle20"/>
          <w:rFonts w:ascii="Arial Narrow" w:hAnsi="Arial Narrow" w:cstheme="minorHAnsi"/>
          <w:caps/>
        </w:rPr>
      </w:pPr>
      <w:r w:rsidRPr="009C63A2">
        <w:rPr>
          <w:rStyle w:val="FontStyle20"/>
          <w:rFonts w:ascii="Arial Narrow" w:hAnsi="Arial Narrow" w:cstheme="minorHAnsi"/>
          <w:caps/>
        </w:rPr>
        <w:t>Zmluvné pokuty</w:t>
      </w:r>
    </w:p>
    <w:p w14:paraId="4F969642" w14:textId="77777777" w:rsidR="00C047C8" w:rsidRPr="009C63A2" w:rsidRDefault="00C047C8" w:rsidP="009C63A2">
      <w:pPr>
        <w:snapToGrid w:val="0"/>
        <w:spacing w:after="0" w:line="240" w:lineRule="auto"/>
        <w:ind w:left="567" w:hanging="567"/>
        <w:contextualSpacing/>
        <w:jc w:val="center"/>
        <w:rPr>
          <w:rStyle w:val="FontStyle20"/>
          <w:rFonts w:ascii="Arial Narrow" w:hAnsi="Arial Narrow" w:cstheme="minorHAnsi"/>
          <w:caps/>
        </w:rPr>
      </w:pPr>
    </w:p>
    <w:p w14:paraId="6ED2EE42" w14:textId="7AF73928" w:rsidR="00B4013E" w:rsidRPr="009C63A2" w:rsidRDefault="00B4013E" w:rsidP="009C63A2">
      <w:pPr>
        <w:pStyle w:val="Bezriadkovania"/>
        <w:numPr>
          <w:ilvl w:val="0"/>
          <w:numId w:val="29"/>
        </w:numPr>
        <w:contextualSpacing/>
        <w:jc w:val="both"/>
        <w:rPr>
          <w:rStyle w:val="FontStyle21"/>
          <w:rFonts w:ascii="Arial Narrow" w:hAnsi="Arial Narrow" w:cstheme="minorBidi"/>
        </w:rPr>
      </w:pPr>
      <w:r w:rsidRPr="009C63A2">
        <w:rPr>
          <w:rStyle w:val="FontStyle21"/>
          <w:rFonts w:ascii="Arial Narrow" w:hAnsi="Arial Narrow" w:cstheme="minorHAnsi"/>
        </w:rPr>
        <w:t xml:space="preserve">V prípade, ak sa poskytovateľ dostane do omeškania </w:t>
      </w:r>
      <w:r w:rsidR="009E785E" w:rsidRPr="009C63A2">
        <w:rPr>
          <w:rStyle w:val="FontStyle21"/>
          <w:rFonts w:ascii="Arial Narrow" w:hAnsi="Arial Narrow" w:cstheme="minorHAnsi"/>
        </w:rPr>
        <w:t>s odovzdaním dohodnutej služby</w:t>
      </w:r>
      <w:r w:rsidRPr="009C63A2">
        <w:rPr>
          <w:rStyle w:val="FontStyle21"/>
          <w:rFonts w:ascii="Arial Narrow" w:hAnsi="Arial Narrow" w:cstheme="minorHAnsi"/>
        </w:rPr>
        <w:t xml:space="preserve"> a</w:t>
      </w:r>
      <w:r w:rsidR="009E785E" w:rsidRPr="009C63A2">
        <w:rPr>
          <w:rStyle w:val="FontStyle21"/>
          <w:rFonts w:ascii="Arial Narrow" w:hAnsi="Arial Narrow" w:cstheme="minorHAnsi"/>
        </w:rPr>
        <w:t> neposkytne</w:t>
      </w:r>
      <w:r w:rsidRPr="009C63A2">
        <w:rPr>
          <w:rStyle w:val="FontStyle21"/>
          <w:rFonts w:ascii="Arial Narrow" w:hAnsi="Arial Narrow" w:cstheme="minorHAnsi"/>
        </w:rPr>
        <w:t xml:space="preserve"> ju objednávateľovi v lehote dohodnutej v </w:t>
      </w:r>
      <w:r w:rsidR="009E785E" w:rsidRPr="009C63A2">
        <w:rPr>
          <w:rStyle w:val="FontStyle21"/>
          <w:rFonts w:ascii="Arial Narrow" w:hAnsi="Arial Narrow" w:cstheme="minorHAnsi"/>
        </w:rPr>
        <w:t>objednávke</w:t>
      </w:r>
      <w:r w:rsidRPr="009C63A2">
        <w:rPr>
          <w:rStyle w:val="FontStyle21"/>
          <w:rFonts w:ascii="Arial Narrow" w:hAnsi="Arial Narrow" w:cstheme="minorHAnsi"/>
        </w:rPr>
        <w:t xml:space="preserve">, </w:t>
      </w:r>
      <w:r w:rsidR="00A95831">
        <w:rPr>
          <w:rStyle w:val="FontStyle21"/>
          <w:rFonts w:ascii="Arial Narrow" w:hAnsi="Arial Narrow" w:cstheme="minorHAnsi"/>
        </w:rPr>
        <w:t>strany dohody</w:t>
      </w:r>
      <w:r w:rsidRPr="009C63A2">
        <w:rPr>
          <w:rStyle w:val="FontStyle21"/>
          <w:rFonts w:ascii="Arial Narrow" w:hAnsi="Arial Narrow" w:cstheme="minorHAnsi"/>
        </w:rPr>
        <w:t xml:space="preserve"> sa dohodli, že poskytovateľ zaplatí objednávateľovi zmluvnú pokutu vo výške zodpovedajúcej sadzbe 0,05 % z ceny služby vyúčtovanej príslušnou faktúrou za každý, aj začatý kalendárny deň omeškania.</w:t>
      </w:r>
      <w:r w:rsidR="00D527E1" w:rsidRPr="009C63A2">
        <w:rPr>
          <w:rStyle w:val="FontStyle21"/>
          <w:rFonts w:ascii="Arial Narrow" w:hAnsi="Arial Narrow" w:cstheme="minorHAnsi"/>
        </w:rPr>
        <w:t xml:space="preserve"> </w:t>
      </w:r>
      <w:r w:rsidR="00D527E1" w:rsidRPr="009C63A2">
        <w:rPr>
          <w:rFonts w:ascii="Arial Narrow" w:hAnsi="Arial Narrow"/>
        </w:rPr>
        <w:t>Zaplatením zmluvnej pokuty nie je dotknutý nárok objednávateľa na náhradu škody, pričom zmluvná pokuta sa nezapočítava na úhradu škody, ktorá by objednávateľovi vznikla porušením zmluvných povinností poskytovateľa.</w:t>
      </w:r>
    </w:p>
    <w:p w14:paraId="4A77CADF" w14:textId="33A69107" w:rsidR="00225300" w:rsidRPr="009C63A2" w:rsidRDefault="00B4013E" w:rsidP="009C63A2">
      <w:pPr>
        <w:pStyle w:val="Style14"/>
        <w:numPr>
          <w:ilvl w:val="0"/>
          <w:numId w:val="29"/>
        </w:numPr>
        <w:spacing w:line="240" w:lineRule="auto"/>
        <w:contextualSpacing/>
        <w:rPr>
          <w:rFonts w:ascii="Arial Narrow" w:hAnsi="Arial Narrow" w:cstheme="minorHAnsi"/>
          <w:sz w:val="22"/>
          <w:szCs w:val="22"/>
        </w:rPr>
      </w:pPr>
      <w:r w:rsidRPr="009C63A2">
        <w:rPr>
          <w:rStyle w:val="FontStyle21"/>
          <w:rFonts w:ascii="Arial Narrow" w:hAnsi="Arial Narrow" w:cstheme="minorHAnsi"/>
        </w:rPr>
        <w:t xml:space="preserve">V prípade, ak sa objednávateľ omešká s úhradou ceny služby </w:t>
      </w:r>
      <w:r w:rsidRPr="009C63A2">
        <w:rPr>
          <w:rFonts w:ascii="Arial Narrow" w:hAnsi="Arial Narrow" w:cstheme="minorHAnsi"/>
          <w:sz w:val="22"/>
          <w:szCs w:val="22"/>
        </w:rPr>
        <w:t xml:space="preserve">na základe poskytovateľom riadne vystavenej a doručenej faktúry, </w:t>
      </w:r>
      <w:r w:rsidR="00971C98">
        <w:rPr>
          <w:rFonts w:ascii="Arial Narrow" w:hAnsi="Arial Narrow" w:cstheme="minorHAnsi"/>
          <w:sz w:val="22"/>
          <w:szCs w:val="22"/>
        </w:rPr>
        <w:t>strany dohody</w:t>
      </w:r>
      <w:r w:rsidRPr="009C63A2">
        <w:rPr>
          <w:rFonts w:ascii="Arial Narrow" w:hAnsi="Arial Narrow" w:cstheme="minorHAnsi"/>
          <w:sz w:val="22"/>
          <w:szCs w:val="22"/>
        </w:rPr>
        <w:t xml:space="preserve"> sa dohodli, že objednávateľ zaplatí poskytovateľovi úroky z omeškania. Dohodnutá sadzba úrokov z omeškania sa rovná základnej úrokovej sadzbe Európskej centrálnej banky platnej k prvému dňu príslušného kalendárneho polroka omeškania zvýšenej o 8 (osem) percentuálnych bodov; takto určená sadzba úrokov z omeškania sa použije počas celého tohto kalendárneho polroka omeškania (§ 1 ods. 2 nariadenia vlády SR č. 21/2013 Z. z., ktorým sa vykonávajú niektoré ustanovenia Obchodného zákonníka).</w:t>
      </w:r>
    </w:p>
    <w:p w14:paraId="5F0F34B2" w14:textId="68EE9B05" w:rsidR="00C047C8" w:rsidRPr="009C63A2" w:rsidRDefault="00C047C8" w:rsidP="005A10F0">
      <w:pPr>
        <w:pStyle w:val="Style6"/>
        <w:spacing w:line="240" w:lineRule="auto"/>
        <w:ind w:left="0" w:firstLine="0"/>
        <w:contextualSpacing/>
        <w:jc w:val="left"/>
        <w:rPr>
          <w:rStyle w:val="FontStyle20"/>
          <w:rFonts w:ascii="Arial Narrow" w:hAnsi="Arial Narrow" w:cstheme="minorHAnsi"/>
        </w:rPr>
      </w:pPr>
    </w:p>
    <w:p w14:paraId="0BBB8BED" w14:textId="7EA27D1E" w:rsidR="00FE4930" w:rsidRPr="009C63A2" w:rsidRDefault="00FE4930" w:rsidP="009C63A2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>Čl. VII</w:t>
      </w:r>
      <w:r w:rsidR="004550B7" w:rsidRPr="009C63A2">
        <w:rPr>
          <w:rStyle w:val="FontStyle20"/>
          <w:rFonts w:ascii="Arial Narrow" w:hAnsi="Arial Narrow" w:cstheme="minorHAnsi"/>
        </w:rPr>
        <w:t>I</w:t>
      </w:r>
    </w:p>
    <w:p w14:paraId="5305F647" w14:textId="2203D836" w:rsidR="00971C98" w:rsidRPr="009C63A2" w:rsidRDefault="00FE4930" w:rsidP="005A10F0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 xml:space="preserve">SUBDODÁVATELIA </w:t>
      </w:r>
    </w:p>
    <w:p w14:paraId="0553CFB5" w14:textId="77777777" w:rsidR="00FE4930" w:rsidRPr="009C63A2" w:rsidRDefault="00FE4930" w:rsidP="009C63A2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</w:p>
    <w:p w14:paraId="7B54010E" w14:textId="0192CD7A" w:rsidR="00FE4930" w:rsidRPr="009C63A2" w:rsidRDefault="00A95831" w:rsidP="009C63A2">
      <w:pPr>
        <w:pStyle w:val="Odsekzoznamu"/>
        <w:numPr>
          <w:ilvl w:val="1"/>
          <w:numId w:val="30"/>
        </w:numPr>
        <w:tabs>
          <w:tab w:val="clear" w:pos="735"/>
        </w:tabs>
        <w:ind w:left="426" w:hanging="426"/>
        <w:jc w:val="both"/>
        <w:rPr>
          <w:rFonts w:ascii="Arial Narrow" w:hAnsi="Arial Narrow" w:cstheme="minorHAnsi"/>
          <w:sz w:val="22"/>
          <w:szCs w:val="22"/>
          <w:lang w:eastAsia="en-US"/>
        </w:rPr>
      </w:pPr>
      <w:r>
        <w:rPr>
          <w:rFonts w:ascii="Arial Narrow" w:hAnsi="Arial Narrow" w:cstheme="minorHAnsi"/>
          <w:sz w:val="22"/>
          <w:szCs w:val="22"/>
          <w:lang w:eastAsia="en-US"/>
        </w:rPr>
        <w:t>Poskytovateľ môže plnenie p</w:t>
      </w:r>
      <w:r w:rsidR="00FE4930"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redmetu </w:t>
      </w:r>
      <w:r>
        <w:rPr>
          <w:rFonts w:ascii="Arial Narrow" w:hAnsi="Arial Narrow" w:cstheme="minorHAnsi"/>
          <w:sz w:val="22"/>
          <w:szCs w:val="22"/>
          <w:lang w:eastAsia="en-US"/>
        </w:rPr>
        <w:t>plnenia</w:t>
      </w:r>
      <w:r w:rsidR="00FE4930"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 zabezpečovať prostredníctvom subdodávateľa/subdodávateľov uvedených v p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>rílohe č. 3 d</w:t>
      </w:r>
      <w:r w:rsidR="00FE4930" w:rsidRPr="009C63A2">
        <w:rPr>
          <w:rFonts w:ascii="Arial Narrow" w:hAnsi="Arial Narrow" w:cstheme="minorHAnsi"/>
          <w:sz w:val="22"/>
          <w:szCs w:val="22"/>
          <w:lang w:eastAsia="en-US"/>
        </w:rPr>
        <w:t>ohody, ktorých zoznam je uvedený aj v predkladanej ponuke poskytovateľa s uvedením nasledovných identifikačných údajov o každom zo subdodávateľa/subdodávateľov:</w:t>
      </w:r>
    </w:p>
    <w:p w14:paraId="60B98007" w14:textId="77777777" w:rsidR="00FE4930" w:rsidRPr="009C63A2" w:rsidRDefault="00FE4930" w:rsidP="009C63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</w:rPr>
      </w:pPr>
      <w:r w:rsidRPr="009C63A2">
        <w:rPr>
          <w:rFonts w:ascii="Arial Narrow" w:eastAsia="Times New Roman" w:hAnsi="Arial Narrow" w:cstheme="minorHAnsi"/>
        </w:rPr>
        <w:t>a)</w:t>
      </w:r>
      <w:r w:rsidRPr="009C63A2">
        <w:rPr>
          <w:rFonts w:ascii="Arial Narrow" w:eastAsia="Times New Roman" w:hAnsi="Arial Narrow" w:cstheme="minorHAnsi"/>
        </w:rPr>
        <w:tab/>
        <w:t>obchodné meno alebo názov,</w:t>
      </w:r>
    </w:p>
    <w:p w14:paraId="477175D1" w14:textId="77777777" w:rsidR="00FE4930" w:rsidRPr="009C63A2" w:rsidRDefault="00FE4930" w:rsidP="009C63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</w:rPr>
      </w:pPr>
      <w:r w:rsidRPr="009C63A2">
        <w:rPr>
          <w:rFonts w:ascii="Arial Narrow" w:eastAsia="Times New Roman" w:hAnsi="Arial Narrow" w:cstheme="minorHAnsi"/>
        </w:rPr>
        <w:t>b)</w:t>
      </w:r>
      <w:r w:rsidRPr="009C63A2">
        <w:rPr>
          <w:rFonts w:ascii="Arial Narrow" w:eastAsia="Times New Roman" w:hAnsi="Arial Narrow" w:cstheme="minorHAnsi"/>
        </w:rPr>
        <w:tab/>
        <w:t xml:space="preserve">sídlo alebo miesto podnikania, </w:t>
      </w:r>
    </w:p>
    <w:p w14:paraId="66C1B4A1" w14:textId="77777777" w:rsidR="00FE4930" w:rsidRPr="009C63A2" w:rsidRDefault="00FE4930" w:rsidP="009C63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</w:rPr>
      </w:pPr>
      <w:r w:rsidRPr="009C63A2">
        <w:rPr>
          <w:rFonts w:ascii="Arial Narrow" w:eastAsia="Times New Roman" w:hAnsi="Arial Narrow" w:cstheme="minorHAnsi"/>
        </w:rPr>
        <w:t>c)</w:t>
      </w:r>
      <w:r w:rsidRPr="009C63A2">
        <w:rPr>
          <w:rFonts w:ascii="Arial Narrow" w:eastAsia="Times New Roman" w:hAnsi="Arial Narrow" w:cstheme="minorHAnsi"/>
        </w:rPr>
        <w:tab/>
        <w:t xml:space="preserve">identifikačné číslo (IČO), </w:t>
      </w:r>
    </w:p>
    <w:p w14:paraId="303B7F4C" w14:textId="77777777" w:rsidR="00FE4930" w:rsidRPr="009C63A2" w:rsidRDefault="00FE4930" w:rsidP="009C63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</w:rPr>
      </w:pPr>
      <w:r w:rsidRPr="009C63A2">
        <w:rPr>
          <w:rFonts w:ascii="Arial Narrow" w:eastAsia="Times New Roman" w:hAnsi="Arial Narrow" w:cstheme="minorHAnsi"/>
        </w:rPr>
        <w:t>d)</w:t>
      </w:r>
      <w:r w:rsidRPr="009C63A2">
        <w:rPr>
          <w:rFonts w:ascii="Arial Narrow" w:eastAsia="Times New Roman" w:hAnsi="Arial Narrow" w:cstheme="minorHAnsi"/>
        </w:rPr>
        <w:tab/>
        <w:t xml:space="preserve">osoba oprávnená konať za subdodávateľa (meno a priezvisko, adresa pobytu, dátum narodenia), </w:t>
      </w:r>
    </w:p>
    <w:p w14:paraId="758F5548" w14:textId="29C479A4" w:rsidR="00FE4930" w:rsidRPr="009C63A2" w:rsidRDefault="00292387" w:rsidP="009C63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theme="minorHAnsi"/>
        </w:rPr>
      </w:pPr>
      <w:r w:rsidRPr="009C63A2">
        <w:rPr>
          <w:rFonts w:ascii="Arial Narrow" w:eastAsia="Times New Roman" w:hAnsi="Arial Narrow" w:cstheme="minorHAnsi"/>
        </w:rPr>
        <w:t>e)</w:t>
      </w:r>
      <w:r w:rsidRPr="009C63A2">
        <w:rPr>
          <w:rFonts w:ascii="Arial Narrow" w:eastAsia="Times New Roman" w:hAnsi="Arial Narrow" w:cstheme="minorHAnsi"/>
        </w:rPr>
        <w:tab/>
        <w:t>vecný podiel plnenia d</w:t>
      </w:r>
      <w:r w:rsidR="00FE4930" w:rsidRPr="009C63A2">
        <w:rPr>
          <w:rFonts w:ascii="Arial Narrow" w:eastAsia="Times New Roman" w:hAnsi="Arial Narrow" w:cstheme="minorHAnsi"/>
        </w:rPr>
        <w:t xml:space="preserve">ohody (druh a rozsah subdodávky). </w:t>
      </w:r>
    </w:p>
    <w:p w14:paraId="16C7A0B9" w14:textId="169154FC" w:rsidR="00FE4930" w:rsidRPr="009C63A2" w:rsidRDefault="00FE4930" w:rsidP="009C63A2">
      <w:pPr>
        <w:pStyle w:val="Bezriadkovania"/>
        <w:numPr>
          <w:ilvl w:val="1"/>
          <w:numId w:val="30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V prípade využívania subdodávateľa počas trvania dohody je poskytovateľ povinný objednávateľovi najneskôr v deň pred poskytnutím služieb písomne oznámiť využitie subdodávateľa, ktoré bude obsahovať podiel plnenia predmetu </w:t>
      </w:r>
      <w:r w:rsidR="00A95831">
        <w:rPr>
          <w:rFonts w:ascii="Arial Narrow" w:hAnsi="Arial Narrow" w:cstheme="minorHAnsi"/>
        </w:rPr>
        <w:t>plnenia</w:t>
      </w:r>
      <w:r w:rsidRPr="009C63A2">
        <w:rPr>
          <w:rFonts w:ascii="Arial Narrow" w:hAnsi="Arial Narrow" w:cstheme="minorHAnsi"/>
        </w:rPr>
        <w:t>, ktorý má poskytovateľ v úmysle zadať svojmu subdodávateľovi, identifikačné údaje navrhovaného subdodávateľa v minimálnom rozs</w:t>
      </w:r>
      <w:r w:rsidR="00A95831">
        <w:rPr>
          <w:rFonts w:ascii="Arial Narrow" w:hAnsi="Arial Narrow" w:cstheme="minorHAnsi"/>
        </w:rPr>
        <w:t>ahu podľa predchádzajúceho bodu.</w:t>
      </w:r>
    </w:p>
    <w:p w14:paraId="036D8C89" w14:textId="655D7300" w:rsidR="00FE4930" w:rsidRPr="009C63A2" w:rsidRDefault="00FE4930" w:rsidP="009C63A2">
      <w:pPr>
        <w:pStyle w:val="Odsekzoznamu"/>
        <w:numPr>
          <w:ilvl w:val="1"/>
          <w:numId w:val="30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theme="minorHAnsi"/>
          <w:sz w:val="22"/>
          <w:szCs w:val="22"/>
          <w:lang w:eastAsia="en-US"/>
        </w:rPr>
      </w:pPr>
      <w:r w:rsidRPr="009C63A2">
        <w:rPr>
          <w:rFonts w:ascii="Arial Narrow" w:hAnsi="Arial Narrow" w:cstheme="minorHAnsi"/>
          <w:sz w:val="22"/>
          <w:szCs w:val="22"/>
          <w:lang w:eastAsia="en-US"/>
        </w:rPr>
        <w:t>Poskytovateľ je oprávnený zmeniť su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bdodávateľa v priebehu </w:t>
      </w:r>
      <w:r w:rsidR="00A95831">
        <w:rPr>
          <w:rFonts w:ascii="Arial Narrow" w:hAnsi="Arial Narrow" w:cstheme="minorHAnsi"/>
          <w:sz w:val="22"/>
          <w:szCs w:val="22"/>
          <w:lang w:eastAsia="en-US"/>
        </w:rPr>
        <w:t>predmetu plnenia</w:t>
      </w:r>
      <w:r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 len v súlade s § 18 zákona o verejnom obstarávaní a po písomnom odsúhlasení zmeny subdodávateľa objednávateľom. Na tento účel je poskytovateľ povinný písomne oznámiť objednávateľovi zmenu subdodávateľa/subdodávateľov, jej zdôvodnenie a uvedenie súladu s § 18 zákona o verejnom obstarávaní  a označiť nového subdodávateľa/subdodávateľov v rozsahu, aký je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 uvedený v bode 1 tohto článku d</w:t>
      </w:r>
      <w:r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ohody, najmenej päť (5) pracovných dní pred navrhovaným termínom využitia služieb subdodávateľa. </w:t>
      </w:r>
    </w:p>
    <w:p w14:paraId="1CB52782" w14:textId="39308915" w:rsidR="00FE4930" w:rsidRPr="009C63A2" w:rsidRDefault="00FE4930" w:rsidP="009C63A2">
      <w:pPr>
        <w:pStyle w:val="Odsekzoznamu"/>
        <w:numPr>
          <w:ilvl w:val="1"/>
          <w:numId w:val="30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eastAsia="SimSun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  <w:lang w:eastAsia="en-US"/>
        </w:rPr>
        <w:t>Poskytovateľ je povinný písomne oznámiť objednávateľovi akúkoľvek zmenu údajov o subdodávateľovi do dvoch (2) pracovných dní odo dňa, kedy sa o zmene dozvedel. Zmena identifikačných údajov o subdodávateľovi  (napr. obchodného mena, právnej formy, sídla, štatutárneho orgánu) sa nebude považovať za zmenu vyža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>dujúcu si uzavretie dodatku k  d</w:t>
      </w:r>
      <w:r w:rsidRPr="009C63A2">
        <w:rPr>
          <w:rFonts w:ascii="Arial Narrow" w:hAnsi="Arial Narrow" w:cstheme="minorHAnsi"/>
          <w:sz w:val="22"/>
          <w:szCs w:val="22"/>
          <w:lang w:eastAsia="en-US"/>
        </w:rPr>
        <w:t>ohode.</w:t>
      </w:r>
    </w:p>
    <w:p w14:paraId="6CB9617E" w14:textId="76A36897" w:rsidR="00FE4930" w:rsidRPr="009C63A2" w:rsidRDefault="00FE4930" w:rsidP="009C63A2">
      <w:pPr>
        <w:pStyle w:val="Odsekzoznamu"/>
        <w:numPr>
          <w:ilvl w:val="1"/>
          <w:numId w:val="30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lastRenderedPageBreak/>
        <w:t xml:space="preserve">Ak sa na subdodávateľa a/alebo subdodávateľov vzťahuje povinnosť zapisovať sa do registra partnerov verejného sektora podľa zákona o RPVS, potom je/sú subdodávateľ a/alebo subdodávatelia povinný/í dodržať túto povinnosť po celú dobu trvania </w:t>
      </w:r>
      <w:r w:rsidR="00292387" w:rsidRPr="009C63A2">
        <w:rPr>
          <w:rFonts w:ascii="Arial Narrow" w:hAnsi="Arial Narrow" w:cstheme="minorHAnsi"/>
          <w:sz w:val="22"/>
          <w:szCs w:val="22"/>
        </w:rPr>
        <w:t>d</w:t>
      </w:r>
      <w:r w:rsidRPr="009C63A2">
        <w:rPr>
          <w:rFonts w:ascii="Arial Narrow" w:hAnsi="Arial Narrow" w:cstheme="minorHAnsi"/>
          <w:sz w:val="22"/>
          <w:szCs w:val="22"/>
        </w:rPr>
        <w:t xml:space="preserve">ohody, pričom </w:t>
      </w:r>
      <w:r w:rsidR="00292387" w:rsidRPr="009C63A2">
        <w:rPr>
          <w:rFonts w:ascii="Arial Narrow" w:hAnsi="Arial Narrow" w:cstheme="minorHAnsi"/>
          <w:sz w:val="22"/>
          <w:szCs w:val="22"/>
        </w:rPr>
        <w:t>poskytovateľ</w:t>
      </w:r>
      <w:r w:rsidRPr="009C63A2">
        <w:rPr>
          <w:rFonts w:ascii="Arial Narrow" w:hAnsi="Arial Narrow" w:cstheme="minorHAnsi"/>
          <w:sz w:val="22"/>
          <w:szCs w:val="22"/>
        </w:rPr>
        <w:t xml:space="preserve"> sa zaväzuje zabezpečiť splnenie povinnosti aj zo strany všetkých svojich subdodávateľov. Subdodávatelia musia spĺňať podmienky účasti osobného postavenia v rovnakom rozsahu ako poskytovateľ. </w:t>
      </w:r>
    </w:p>
    <w:p w14:paraId="166B5A5E" w14:textId="43FB6270" w:rsidR="00292387" w:rsidRPr="005A10F0" w:rsidRDefault="00FE4930" w:rsidP="005A10F0">
      <w:pPr>
        <w:pStyle w:val="Odsekzoznamu"/>
        <w:numPr>
          <w:ilvl w:val="1"/>
          <w:numId w:val="30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  <w:lang w:eastAsia="en-US"/>
        </w:rPr>
        <w:t>Porušenie akejkoľvek povinností podľa tohto článku sa p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>ovažuje za podstatné porušenie d</w:t>
      </w:r>
      <w:r w:rsidRPr="009C63A2">
        <w:rPr>
          <w:rFonts w:ascii="Arial Narrow" w:hAnsi="Arial Narrow" w:cstheme="minorHAnsi"/>
          <w:sz w:val="22"/>
          <w:szCs w:val="22"/>
          <w:lang w:eastAsia="en-US"/>
        </w:rPr>
        <w:t>ohody, ktoré zakladá právo objednávateľa</w:t>
      </w:r>
      <w:r w:rsidR="00292387"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 na okamžité odstúpenie od d</w:t>
      </w:r>
      <w:r w:rsidRPr="009C63A2">
        <w:rPr>
          <w:rFonts w:ascii="Arial Narrow" w:hAnsi="Arial Narrow" w:cstheme="minorHAnsi"/>
          <w:sz w:val="22"/>
          <w:szCs w:val="22"/>
          <w:lang w:eastAsia="en-US"/>
        </w:rPr>
        <w:t xml:space="preserve">ohody. </w:t>
      </w:r>
    </w:p>
    <w:p w14:paraId="79C9F51C" w14:textId="77777777" w:rsidR="00971C98" w:rsidRPr="009C63A2" w:rsidRDefault="00971C98" w:rsidP="009C63A2">
      <w:pPr>
        <w:pStyle w:val="Odsekzoznamu"/>
        <w:tabs>
          <w:tab w:val="left" w:pos="567"/>
        </w:tabs>
        <w:autoSpaceDE w:val="0"/>
        <w:autoSpaceDN w:val="0"/>
        <w:adjustRightInd w:val="0"/>
        <w:ind w:left="426"/>
        <w:jc w:val="both"/>
        <w:rPr>
          <w:rFonts w:ascii="Arial Narrow" w:hAnsi="Arial Narrow" w:cstheme="minorHAnsi"/>
          <w:sz w:val="22"/>
          <w:szCs w:val="22"/>
        </w:rPr>
      </w:pPr>
    </w:p>
    <w:p w14:paraId="4B1CF36A" w14:textId="404CBE20" w:rsidR="00FE4930" w:rsidRPr="009C63A2" w:rsidRDefault="00FE4930" w:rsidP="009C63A2">
      <w:pPr>
        <w:pStyle w:val="Odsekzoznamu"/>
        <w:tabs>
          <w:tab w:val="left" w:pos="567"/>
        </w:tabs>
        <w:autoSpaceDE w:val="0"/>
        <w:autoSpaceDN w:val="0"/>
        <w:adjustRightInd w:val="0"/>
        <w:ind w:left="426"/>
        <w:jc w:val="center"/>
        <w:rPr>
          <w:rStyle w:val="FontStyle20"/>
          <w:rFonts w:ascii="Arial Narrow" w:hAnsi="Arial Narrow" w:cstheme="minorHAnsi"/>
          <w:bCs w:val="0"/>
        </w:rPr>
      </w:pPr>
      <w:r w:rsidRPr="009C63A2">
        <w:rPr>
          <w:rFonts w:ascii="Arial Narrow" w:hAnsi="Arial Narrow" w:cstheme="minorHAnsi"/>
          <w:b/>
          <w:sz w:val="22"/>
          <w:szCs w:val="22"/>
        </w:rPr>
        <w:t xml:space="preserve">Čl. </w:t>
      </w:r>
      <w:r w:rsidR="004550B7" w:rsidRPr="009C63A2">
        <w:rPr>
          <w:rFonts w:ascii="Arial Narrow" w:hAnsi="Arial Narrow" w:cstheme="minorHAnsi"/>
          <w:b/>
          <w:sz w:val="22"/>
          <w:szCs w:val="22"/>
        </w:rPr>
        <w:t>IX</w:t>
      </w:r>
    </w:p>
    <w:p w14:paraId="262DFF5E" w14:textId="2814D0CD" w:rsidR="00AE3588" w:rsidRPr="009C63A2" w:rsidRDefault="00AE3588" w:rsidP="009C63A2">
      <w:pPr>
        <w:pStyle w:val="Style6"/>
        <w:tabs>
          <w:tab w:val="left" w:pos="567"/>
        </w:tabs>
        <w:spacing w:line="240" w:lineRule="auto"/>
        <w:contextualSpacing/>
        <w:rPr>
          <w:rStyle w:val="FontStyle20"/>
          <w:rFonts w:ascii="Arial Narrow" w:hAnsi="Arial Narrow" w:cstheme="minorHAnsi"/>
          <w:caps/>
          <w:snapToGrid w:val="0"/>
        </w:rPr>
      </w:pPr>
      <w:r w:rsidRPr="009C63A2">
        <w:rPr>
          <w:rStyle w:val="FontStyle20"/>
          <w:rFonts w:ascii="Arial Narrow" w:hAnsi="Arial Narrow" w:cstheme="minorHAnsi"/>
          <w:caps/>
        </w:rPr>
        <w:t>Záručná doba a reklamačné konanie</w:t>
      </w:r>
    </w:p>
    <w:p w14:paraId="6EE5090F" w14:textId="4D6D5DA5" w:rsidR="00292387" w:rsidRPr="009C63A2" w:rsidRDefault="00292387" w:rsidP="009C63A2">
      <w:pPr>
        <w:pStyle w:val="Style6"/>
        <w:spacing w:line="240" w:lineRule="auto"/>
        <w:ind w:left="0" w:right="3274" w:firstLine="0"/>
        <w:contextualSpacing/>
        <w:jc w:val="left"/>
        <w:rPr>
          <w:rStyle w:val="FontStyle20"/>
          <w:rFonts w:ascii="Arial Narrow" w:hAnsi="Arial Narrow" w:cstheme="minorHAnsi"/>
        </w:rPr>
      </w:pPr>
    </w:p>
    <w:p w14:paraId="31D01758" w14:textId="18C15693" w:rsidR="005D2017" w:rsidRPr="00A95831" w:rsidRDefault="00A95831" w:rsidP="00A95831">
      <w:pPr>
        <w:pStyle w:val="Odsekzoznamu"/>
        <w:numPr>
          <w:ilvl w:val="0"/>
          <w:numId w:val="24"/>
        </w:numPr>
        <w:ind w:left="567" w:hanging="567"/>
        <w:jc w:val="both"/>
        <w:rPr>
          <w:rStyle w:val="FontStyle21"/>
          <w:rFonts w:ascii="Arial Narrow" w:eastAsiaTheme="minorEastAsia" w:hAnsi="Arial Narrow" w:cstheme="minorHAnsi"/>
          <w:snapToGrid/>
        </w:rPr>
      </w:pPr>
      <w:r>
        <w:rPr>
          <w:rStyle w:val="FontStyle21"/>
          <w:rFonts w:ascii="Arial Narrow" w:hAnsi="Arial Narrow" w:cstheme="minorHAnsi"/>
        </w:rPr>
        <w:t>Poskytovateľ</w:t>
      </w:r>
      <w:r w:rsidRPr="009C63A2">
        <w:rPr>
          <w:rStyle w:val="FontStyle21"/>
          <w:rFonts w:ascii="Arial Narrow" w:hAnsi="Arial Narrow" w:cstheme="minorHAnsi"/>
        </w:rPr>
        <w:t xml:space="preserve"> </w:t>
      </w:r>
      <w:r w:rsidR="005D2017"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zodpovedá za akékoľvek vady, ktoré má predmet plnenia </w:t>
      </w:r>
      <w:r w:rsidR="007E4F1D"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podľa </w:t>
      </w:r>
      <w:r>
        <w:rPr>
          <w:rStyle w:val="FontStyle21"/>
          <w:rFonts w:ascii="Arial Narrow" w:eastAsiaTheme="minorEastAsia" w:hAnsi="Arial Narrow" w:cstheme="minorHAnsi"/>
          <w:snapToGrid/>
        </w:rPr>
        <w:t>d</w:t>
      </w:r>
      <w:r w:rsidR="007E4F1D" w:rsidRPr="009C63A2">
        <w:rPr>
          <w:rStyle w:val="FontStyle21"/>
          <w:rFonts w:ascii="Arial Narrow" w:eastAsiaTheme="minorEastAsia" w:hAnsi="Arial Narrow" w:cstheme="minorHAnsi"/>
          <w:snapToGrid/>
        </w:rPr>
        <w:t xml:space="preserve">ohody v čase jeho </w:t>
      </w:r>
      <w:r>
        <w:rPr>
          <w:rStyle w:val="FontStyle21"/>
          <w:rFonts w:ascii="Arial Narrow" w:eastAsiaTheme="minorEastAsia" w:hAnsi="Arial Narrow" w:cstheme="minorHAnsi"/>
          <w:snapToGrid/>
        </w:rPr>
        <w:t>odovzdania o</w:t>
      </w:r>
      <w:r w:rsidR="005D2017" w:rsidRPr="009C63A2">
        <w:rPr>
          <w:rStyle w:val="FontStyle21"/>
          <w:rFonts w:ascii="Arial Narrow" w:eastAsiaTheme="minorEastAsia" w:hAnsi="Arial Narrow" w:cstheme="minorHAnsi"/>
          <w:snapToGrid/>
        </w:rPr>
        <w:t>bjednávateľovi a počas záručnej doby.</w:t>
      </w:r>
    </w:p>
    <w:p w14:paraId="78D2D0AA" w14:textId="31C9DE7D" w:rsidR="003578B6" w:rsidRPr="00A95831" w:rsidRDefault="00A95831" w:rsidP="00A95831">
      <w:pPr>
        <w:pStyle w:val="Style14"/>
        <w:numPr>
          <w:ilvl w:val="0"/>
          <w:numId w:val="24"/>
        </w:numPr>
        <w:spacing w:line="240" w:lineRule="auto"/>
        <w:ind w:hanging="567"/>
        <w:contextualSpacing/>
        <w:rPr>
          <w:rStyle w:val="FontStyle21"/>
          <w:rFonts w:ascii="Arial Narrow" w:hAnsi="Arial Narrow" w:cstheme="minorHAnsi"/>
        </w:rPr>
      </w:pPr>
      <w:r>
        <w:rPr>
          <w:rStyle w:val="FontStyle21"/>
          <w:rFonts w:ascii="Arial Narrow" w:hAnsi="Arial Narrow" w:cstheme="minorHAnsi"/>
          <w:lang w:eastAsia="cs-CZ"/>
        </w:rPr>
        <w:t>Strany dohody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 xml:space="preserve"> sa dohodli, že záručná doba na  </w:t>
      </w:r>
      <w:r w:rsidR="009E785E" w:rsidRPr="009C63A2">
        <w:rPr>
          <w:rStyle w:val="FontStyle21"/>
          <w:rFonts w:ascii="Arial Narrow" w:hAnsi="Arial Narrow" w:cstheme="minorHAnsi"/>
          <w:lang w:eastAsia="cs-CZ"/>
        </w:rPr>
        <w:t xml:space="preserve">poskytnutie predmetu </w:t>
      </w:r>
      <w:r>
        <w:rPr>
          <w:rStyle w:val="FontStyle21"/>
          <w:rFonts w:ascii="Arial Narrow" w:hAnsi="Arial Narrow" w:cstheme="minorHAnsi"/>
          <w:lang w:eastAsia="cs-CZ"/>
        </w:rPr>
        <w:t>plnenia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 xml:space="preserve"> poskytovateľom v rozsahu </w:t>
      </w:r>
      <w:r w:rsidR="009E785E" w:rsidRPr="009C63A2">
        <w:rPr>
          <w:rStyle w:val="FontStyle21"/>
          <w:rFonts w:ascii="Arial Narrow" w:hAnsi="Arial Narrow" w:cstheme="minorHAnsi"/>
          <w:lang w:eastAsia="cs-CZ"/>
        </w:rPr>
        <w:t>objednávky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 xml:space="preserve"> je 6 mesiacov a začína plynúť dňom riadneh</w:t>
      </w:r>
      <w:r w:rsidR="009E785E" w:rsidRPr="009C63A2">
        <w:rPr>
          <w:rStyle w:val="FontStyle21"/>
          <w:rFonts w:ascii="Arial Narrow" w:hAnsi="Arial Narrow" w:cstheme="minorHAnsi"/>
          <w:lang w:eastAsia="cs-CZ"/>
        </w:rPr>
        <w:t xml:space="preserve">o prevzatia poskytnutej služby 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>objednávateľom. Na dodané náhradné nové diely a materiál sa poskytovateľ zaväzuje poskytnúť záručnú dobu</w:t>
      </w:r>
      <w:r w:rsidR="00C047C8" w:rsidRPr="009C63A2">
        <w:rPr>
          <w:rStyle w:val="FontStyle21"/>
          <w:rFonts w:ascii="Arial Narrow" w:hAnsi="Arial Narrow" w:cstheme="minorHAnsi"/>
          <w:lang w:eastAsia="cs-CZ"/>
        </w:rPr>
        <w:t xml:space="preserve"> 24 mesiacov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>, pričom na zánovné (</w:t>
      </w:r>
      <w:proofErr w:type="spellStart"/>
      <w:r w:rsidR="00AE3588" w:rsidRPr="009C63A2">
        <w:rPr>
          <w:rStyle w:val="FontStyle21"/>
          <w:rFonts w:ascii="Arial Narrow" w:hAnsi="Arial Narrow" w:cstheme="minorHAnsi"/>
          <w:lang w:eastAsia="cs-CZ"/>
        </w:rPr>
        <w:t>t.j</w:t>
      </w:r>
      <w:proofErr w:type="spellEnd"/>
      <w:r w:rsidR="00AE3588" w:rsidRPr="009C63A2">
        <w:rPr>
          <w:rStyle w:val="FontStyle21"/>
          <w:rFonts w:ascii="Arial Narrow" w:hAnsi="Arial Narrow" w:cstheme="minorHAnsi"/>
          <w:lang w:eastAsia="cs-CZ"/>
        </w:rPr>
        <w:t>. použité) náhradné diely a materiál, dodané  poskytovateľom  s predchádzajúcim súhlasom objednávateľa,  sa poskytovat</w:t>
      </w:r>
      <w:r w:rsidR="00C047C8" w:rsidRPr="009C63A2">
        <w:rPr>
          <w:rStyle w:val="FontStyle21"/>
          <w:rFonts w:ascii="Arial Narrow" w:hAnsi="Arial Narrow" w:cstheme="minorHAnsi"/>
          <w:lang w:eastAsia="cs-CZ"/>
        </w:rPr>
        <w:t xml:space="preserve">eľ zaväzuje poskytnúť 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>záručnú dobu</w:t>
      </w:r>
      <w:r w:rsidR="00C047C8" w:rsidRPr="009C63A2">
        <w:rPr>
          <w:rStyle w:val="FontStyle21"/>
          <w:rFonts w:ascii="Arial Narrow" w:hAnsi="Arial Narrow" w:cstheme="minorHAnsi"/>
          <w:lang w:eastAsia="cs-CZ"/>
        </w:rPr>
        <w:t xml:space="preserve"> minimálne dva mesiace</w:t>
      </w:r>
      <w:r w:rsidR="00AE3588" w:rsidRPr="009C63A2">
        <w:rPr>
          <w:rStyle w:val="FontStyle21"/>
          <w:rFonts w:ascii="Arial Narrow" w:hAnsi="Arial Narrow" w:cstheme="minorHAnsi"/>
          <w:lang w:eastAsia="cs-CZ"/>
        </w:rPr>
        <w:t>. Na zánovné (použité) náhradné diely a materiál dodané od objednávateľa sa záručná doba neposkytuje.</w:t>
      </w:r>
    </w:p>
    <w:p w14:paraId="44D05EF6" w14:textId="4FACD2D7" w:rsidR="00F64D0E" w:rsidRPr="00A95831" w:rsidRDefault="003578B6" w:rsidP="00A95831">
      <w:pPr>
        <w:pStyle w:val="Style14"/>
        <w:numPr>
          <w:ilvl w:val="0"/>
          <w:numId w:val="24"/>
        </w:numPr>
        <w:spacing w:line="240" w:lineRule="auto"/>
        <w:ind w:hanging="567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Záruka začína plynúť pre každé čiastkové plnenie osobitne, a to dňom riadneho </w:t>
      </w:r>
      <w:r w:rsidR="00A95831">
        <w:rPr>
          <w:rStyle w:val="FontStyle21"/>
          <w:rFonts w:ascii="Arial Narrow" w:hAnsi="Arial Narrow" w:cstheme="minorHAnsi"/>
        </w:rPr>
        <w:t>poskytnutia predmetu plnenia</w:t>
      </w:r>
      <w:r w:rsidRPr="009C63A2">
        <w:rPr>
          <w:rStyle w:val="FontStyle21"/>
          <w:rFonts w:ascii="Arial Narrow" w:hAnsi="Arial Narrow" w:cstheme="minorHAnsi"/>
        </w:rPr>
        <w:t xml:space="preserve"> a riadne potvrdeného </w:t>
      </w:r>
      <w:r w:rsidR="00A95831">
        <w:rPr>
          <w:rStyle w:val="FontStyle21"/>
          <w:rFonts w:ascii="Arial Narrow" w:hAnsi="Arial Narrow" w:cstheme="minorHAnsi"/>
        </w:rPr>
        <w:t>p</w:t>
      </w:r>
      <w:r w:rsidRPr="009C63A2">
        <w:rPr>
          <w:rStyle w:val="FontStyle21"/>
          <w:rFonts w:ascii="Arial Narrow" w:hAnsi="Arial Narrow" w:cstheme="minorHAnsi"/>
        </w:rPr>
        <w:t>reberacieho protokolu.</w:t>
      </w:r>
    </w:p>
    <w:p w14:paraId="3F981546" w14:textId="5CA8677E" w:rsidR="00F64D0E" w:rsidRPr="00A95831" w:rsidRDefault="00AE3588" w:rsidP="00A95831">
      <w:pPr>
        <w:pStyle w:val="Style14"/>
        <w:numPr>
          <w:ilvl w:val="0"/>
          <w:numId w:val="24"/>
        </w:numPr>
        <w:spacing w:line="240" w:lineRule="auto"/>
        <w:ind w:hanging="567"/>
        <w:contextualSpacing/>
        <w:rPr>
          <w:rStyle w:val="FontStyle21"/>
          <w:rFonts w:ascii="Arial Narrow" w:hAnsi="Arial Narrow" w:cstheme="minorHAnsi"/>
          <w:lang w:eastAsia="cs-CZ"/>
        </w:rPr>
      </w:pPr>
      <w:r w:rsidRPr="009C63A2">
        <w:rPr>
          <w:rStyle w:val="FontStyle21"/>
          <w:rFonts w:ascii="Arial Narrow" w:hAnsi="Arial Narrow" w:cstheme="minorHAnsi"/>
        </w:rPr>
        <w:t xml:space="preserve">Objednávateľ je oprávnený reklamovať chybu na </w:t>
      </w:r>
      <w:r w:rsidR="00C047C8" w:rsidRPr="009C63A2">
        <w:rPr>
          <w:rStyle w:val="FontStyle21"/>
          <w:rFonts w:ascii="Arial Narrow" w:hAnsi="Arial Narrow" w:cstheme="minorHAnsi"/>
        </w:rPr>
        <w:t xml:space="preserve">predmete </w:t>
      </w:r>
      <w:r w:rsidR="00E23C5F" w:rsidRPr="009C63A2">
        <w:rPr>
          <w:rStyle w:val="FontStyle21"/>
          <w:rFonts w:ascii="Arial Narrow" w:hAnsi="Arial Narrow" w:cstheme="minorHAnsi"/>
        </w:rPr>
        <w:t xml:space="preserve">plnenia </w:t>
      </w:r>
      <w:r w:rsidRPr="009C63A2">
        <w:rPr>
          <w:rStyle w:val="FontStyle21"/>
          <w:rFonts w:ascii="Arial Narrow" w:hAnsi="Arial Narrow" w:cstheme="minorHAnsi"/>
        </w:rPr>
        <w:t xml:space="preserve">u poskytovateľa v prípade, ak počas plynutia záručnej doby zistí poruchy </w:t>
      </w:r>
      <w:r w:rsidR="00C047C8" w:rsidRPr="009C63A2">
        <w:rPr>
          <w:rStyle w:val="FontStyle21"/>
          <w:rFonts w:ascii="Arial Narrow" w:hAnsi="Arial Narrow" w:cstheme="minorHAnsi"/>
        </w:rPr>
        <w:t xml:space="preserve">na predmete </w:t>
      </w:r>
      <w:r w:rsidR="00E23C5F" w:rsidRPr="009C63A2">
        <w:rPr>
          <w:rStyle w:val="FontStyle21"/>
          <w:rFonts w:ascii="Arial Narrow" w:hAnsi="Arial Narrow" w:cstheme="minorHAnsi"/>
        </w:rPr>
        <w:t>plnenia</w:t>
      </w:r>
      <w:r w:rsidRPr="009C63A2">
        <w:rPr>
          <w:rStyle w:val="FontStyle21"/>
          <w:rFonts w:ascii="Arial Narrow" w:hAnsi="Arial Narrow" w:cstheme="minorHAnsi"/>
        </w:rPr>
        <w:t xml:space="preserve">, ktoré bolo poskytovateľom opravované a porucha/y súvisí s poskytnutím služby (opravy). Pri zistení poruchy na </w:t>
      </w:r>
      <w:r w:rsidR="00C047C8" w:rsidRPr="009C63A2">
        <w:rPr>
          <w:rStyle w:val="FontStyle21"/>
          <w:rFonts w:ascii="Arial Narrow" w:hAnsi="Arial Narrow" w:cstheme="minorHAnsi"/>
        </w:rPr>
        <w:t xml:space="preserve">predmete </w:t>
      </w:r>
      <w:r w:rsidR="00E23C5F" w:rsidRPr="009C63A2">
        <w:rPr>
          <w:rStyle w:val="FontStyle21"/>
          <w:rFonts w:ascii="Arial Narrow" w:hAnsi="Arial Narrow" w:cstheme="minorHAnsi"/>
        </w:rPr>
        <w:t xml:space="preserve">plnenia </w:t>
      </w:r>
      <w:r w:rsidRPr="009C63A2">
        <w:rPr>
          <w:rStyle w:val="FontStyle21"/>
          <w:rFonts w:ascii="Arial Narrow" w:hAnsi="Arial Narrow" w:cstheme="minorHAnsi"/>
        </w:rPr>
        <w:t>po vykonaní opravy, resp. poskytnutí servisnej služby, objednávateľ bezodkladne písomne oznámi poskytovateľovi zisten</w:t>
      </w:r>
      <w:r w:rsidR="00C047C8" w:rsidRPr="009C63A2">
        <w:rPr>
          <w:rStyle w:val="FontStyle21"/>
          <w:rFonts w:ascii="Arial Narrow" w:hAnsi="Arial Narrow" w:cstheme="minorHAnsi"/>
        </w:rPr>
        <w:t>é c</w:t>
      </w:r>
      <w:r w:rsidR="00A95831">
        <w:rPr>
          <w:rStyle w:val="FontStyle21"/>
          <w:rFonts w:ascii="Arial Narrow" w:hAnsi="Arial Narrow" w:cstheme="minorHAnsi"/>
        </w:rPr>
        <w:t>hyby, príp. ako sa prejavujú.</w:t>
      </w:r>
    </w:p>
    <w:p w14:paraId="6AE016C3" w14:textId="247A21B6" w:rsidR="00C047C8" w:rsidRPr="009C63A2" w:rsidRDefault="00AE3588" w:rsidP="009C63A2">
      <w:pPr>
        <w:pStyle w:val="Style14"/>
        <w:numPr>
          <w:ilvl w:val="0"/>
          <w:numId w:val="24"/>
        </w:numPr>
        <w:spacing w:line="240" w:lineRule="auto"/>
        <w:ind w:hanging="567"/>
        <w:contextualSpacing/>
        <w:rPr>
          <w:rStyle w:val="FontStyle21"/>
          <w:rFonts w:ascii="Arial Narrow" w:hAnsi="Arial Narrow" w:cstheme="minorHAnsi"/>
          <w:b/>
          <w:bCs/>
        </w:rPr>
      </w:pPr>
      <w:r w:rsidRPr="009C63A2">
        <w:rPr>
          <w:rStyle w:val="FontStyle21"/>
          <w:rFonts w:ascii="Arial Narrow" w:hAnsi="Arial Narrow" w:cstheme="minorHAnsi"/>
          <w:lang w:eastAsia="cs-CZ"/>
        </w:rPr>
        <w:t>Poskytovateľ</w:t>
      </w:r>
      <w:r w:rsidRPr="009C63A2">
        <w:rPr>
          <w:rStyle w:val="FontStyle21"/>
          <w:rFonts w:ascii="Arial Narrow" w:hAnsi="Arial Narrow" w:cstheme="minorHAnsi"/>
        </w:rPr>
        <w:t xml:space="preserve"> je povinný preveriť a posúdiť opodstatnenosť reklamácie. V prípade oprávnenej reklamácie </w:t>
      </w:r>
      <w:r w:rsidR="00225300" w:rsidRPr="009C63A2">
        <w:rPr>
          <w:rStyle w:val="FontStyle21"/>
          <w:rFonts w:ascii="Arial Narrow" w:hAnsi="Arial Narrow" w:cstheme="minorHAnsi"/>
        </w:rPr>
        <w:t>poskytovateľ</w:t>
      </w:r>
      <w:r w:rsidR="00225300" w:rsidRPr="009C63A2">
        <w:rPr>
          <w:rStyle w:val="FontStyle21"/>
          <w:rFonts w:ascii="Arial Narrow" w:hAnsi="Arial Narrow" w:cstheme="minorHAnsi"/>
          <w:lang w:val="cs-CZ"/>
        </w:rPr>
        <w:t xml:space="preserve"> </w:t>
      </w:r>
      <w:r w:rsidRPr="009C63A2">
        <w:rPr>
          <w:rStyle w:val="FontStyle21"/>
          <w:rFonts w:ascii="Arial Narrow" w:hAnsi="Arial Narrow" w:cstheme="minorHAnsi"/>
        </w:rPr>
        <w:t xml:space="preserve">bezodkladne </w:t>
      </w:r>
      <w:r w:rsidR="00C047C8" w:rsidRPr="009C63A2">
        <w:rPr>
          <w:rStyle w:val="FontStyle21"/>
          <w:rFonts w:ascii="Arial Narrow" w:hAnsi="Arial Narrow" w:cstheme="minorHAnsi"/>
        </w:rPr>
        <w:t>zabezpečí</w:t>
      </w:r>
      <w:r w:rsidRPr="009C63A2">
        <w:rPr>
          <w:rStyle w:val="FontStyle21"/>
          <w:rFonts w:ascii="Arial Narrow" w:hAnsi="Arial Narrow" w:cstheme="minorHAnsi"/>
        </w:rPr>
        <w:t xml:space="preserve"> bezplatnú opravu v rámci reklamačného konania. </w:t>
      </w:r>
      <w:r w:rsidR="00971C98">
        <w:rPr>
          <w:rStyle w:val="FontStyle21"/>
          <w:rFonts w:ascii="Arial Narrow" w:hAnsi="Arial Narrow" w:cstheme="minorHAnsi"/>
        </w:rPr>
        <w:t>Strany dohody</w:t>
      </w:r>
      <w:r w:rsidRPr="009C63A2">
        <w:rPr>
          <w:rStyle w:val="FontStyle21"/>
          <w:rFonts w:ascii="Arial Narrow" w:hAnsi="Arial Narrow" w:cstheme="minorHAnsi"/>
        </w:rPr>
        <w:t xml:space="preserve"> dohodnú  čas odstránenia reklamovanej chyby v záručnej dobe. Oprava zistenej poruchy môže trvať viac ako 30 dní v prípade, ak sa jedná  o poruchu spôsobenú v dôsledku použitia náhradného dielu použitého pri oprave </w:t>
      </w:r>
      <w:r w:rsidR="00C047C8" w:rsidRPr="009C63A2">
        <w:rPr>
          <w:rStyle w:val="FontStyle21"/>
          <w:rFonts w:ascii="Arial Narrow" w:hAnsi="Arial Narrow" w:cstheme="minorHAnsi"/>
        </w:rPr>
        <w:t xml:space="preserve">predmetu </w:t>
      </w:r>
      <w:r w:rsidR="00A42ED1" w:rsidRPr="009C63A2">
        <w:rPr>
          <w:rStyle w:val="FontStyle21"/>
          <w:rFonts w:ascii="Arial Narrow" w:hAnsi="Arial Narrow" w:cstheme="minorHAnsi"/>
        </w:rPr>
        <w:t xml:space="preserve">plnenia </w:t>
      </w:r>
      <w:r w:rsidRPr="009C63A2">
        <w:rPr>
          <w:rStyle w:val="FontStyle21"/>
          <w:rFonts w:ascii="Arial Narrow" w:hAnsi="Arial Narrow" w:cstheme="minorHAnsi"/>
        </w:rPr>
        <w:t xml:space="preserve">a dodanie nového náhradného dielu je závislé od možnosti tretej strany a preukázateľné objektívne príčiny nedovoľujú odstránenie reklamovanej poruchy v 30 dňovej lehote. O tomto musí byť preukázateľne objednávateľ informovaný a táto skutočnosť s ním musí byť písomne dohodnutá. </w:t>
      </w:r>
    </w:p>
    <w:p w14:paraId="01C1855D" w14:textId="581DBAA6" w:rsidR="00C047C8" w:rsidRPr="009C63A2" w:rsidRDefault="00C047C8" w:rsidP="005A10F0">
      <w:pPr>
        <w:pStyle w:val="Style14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</w:p>
    <w:p w14:paraId="1DCAA08B" w14:textId="7B70B415" w:rsidR="00B4013E" w:rsidRPr="009C63A2" w:rsidRDefault="00B4013E" w:rsidP="009C63A2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>Čl</w:t>
      </w:r>
      <w:r w:rsidR="00F27C21" w:rsidRPr="009C63A2">
        <w:rPr>
          <w:rStyle w:val="FontStyle20"/>
          <w:rFonts w:ascii="Arial Narrow" w:hAnsi="Arial Narrow" w:cstheme="minorHAnsi"/>
        </w:rPr>
        <w:t>.</w:t>
      </w:r>
      <w:r w:rsidRPr="009C63A2">
        <w:rPr>
          <w:rStyle w:val="FontStyle20"/>
          <w:rFonts w:ascii="Arial Narrow" w:hAnsi="Arial Narrow" w:cstheme="minorHAnsi"/>
        </w:rPr>
        <w:t xml:space="preserve"> </w:t>
      </w:r>
      <w:r w:rsidR="004550B7" w:rsidRPr="009C63A2">
        <w:rPr>
          <w:rStyle w:val="FontStyle20"/>
          <w:rFonts w:ascii="Arial Narrow" w:hAnsi="Arial Narrow" w:cstheme="minorHAnsi"/>
        </w:rPr>
        <w:t>X</w:t>
      </w:r>
    </w:p>
    <w:p w14:paraId="4E8D5703" w14:textId="72AD6940" w:rsidR="00B4013E" w:rsidRPr="009C63A2" w:rsidRDefault="00D527E1" w:rsidP="005A10F0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  <w:r w:rsidRPr="009C63A2">
        <w:rPr>
          <w:rStyle w:val="FontStyle20"/>
          <w:rFonts w:ascii="Arial Narrow" w:hAnsi="Arial Narrow" w:cstheme="minorHAnsi"/>
        </w:rPr>
        <w:t>SPOLOČNÉ A ZÁVEREČNÉ USTANOVENIA</w:t>
      </w:r>
    </w:p>
    <w:p w14:paraId="7825EB6B" w14:textId="77777777" w:rsidR="00C047C8" w:rsidRPr="009C63A2" w:rsidRDefault="00C047C8" w:rsidP="009C63A2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theme="minorHAnsi"/>
        </w:rPr>
      </w:pPr>
    </w:p>
    <w:p w14:paraId="1F4FFFAF" w14:textId="4A96F15E" w:rsidR="00B4013E" w:rsidRPr="009C63A2" w:rsidRDefault="00FE4930" w:rsidP="009C63A2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Dohoda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sa uzatvára na dobu určitú, a to </w:t>
      </w:r>
      <w:r w:rsidR="001F120C" w:rsidRPr="009C63A2">
        <w:rPr>
          <w:rFonts w:ascii="Arial Narrow" w:hAnsi="Arial Narrow" w:cstheme="minorHAnsi"/>
          <w:sz w:val="22"/>
          <w:szCs w:val="22"/>
        </w:rPr>
        <w:t xml:space="preserve">do </w:t>
      </w:r>
      <w:r w:rsidR="00C047C8" w:rsidRPr="009C63A2">
        <w:rPr>
          <w:rFonts w:ascii="Arial Narrow" w:hAnsi="Arial Narrow" w:cstheme="minorHAnsi"/>
          <w:sz w:val="22"/>
          <w:szCs w:val="22"/>
        </w:rPr>
        <w:t xml:space="preserve">31.12.2021 </w:t>
      </w:r>
      <w:r w:rsidR="00B4013E" w:rsidRPr="009C63A2">
        <w:rPr>
          <w:rFonts w:ascii="Arial Narrow" w:hAnsi="Arial Narrow" w:cstheme="minorHAnsi"/>
          <w:sz w:val="22"/>
          <w:szCs w:val="22"/>
        </w:rPr>
        <w:t>alebo do dob</w:t>
      </w:r>
      <w:r w:rsidR="001226F9" w:rsidRPr="009C63A2">
        <w:rPr>
          <w:rFonts w:ascii="Arial Narrow" w:hAnsi="Arial Narrow" w:cstheme="minorHAnsi"/>
          <w:sz w:val="22"/>
          <w:szCs w:val="22"/>
        </w:rPr>
        <w:t xml:space="preserve">y vyčerpania finančného limitu </w:t>
      </w:r>
      <w:r w:rsidR="00D33141">
        <w:rPr>
          <w:rFonts w:ascii="Arial Narrow" w:hAnsi="Arial Narrow" w:cstheme="minorHAnsi"/>
          <w:sz w:val="22"/>
          <w:szCs w:val="22"/>
        </w:rPr>
        <w:t>9 990,00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EUR bez DPH, ktorý tvorí maximálnu prípustnú cenu za vykonanie všetkých služieb, podľa toho, ktorá udalosť nastane skôr. </w:t>
      </w:r>
      <w:r w:rsidRPr="009C63A2">
        <w:rPr>
          <w:rFonts w:ascii="Arial Narrow" w:hAnsi="Arial Narrow" w:cstheme="minorHAnsi"/>
          <w:sz w:val="22"/>
          <w:szCs w:val="22"/>
        </w:rPr>
        <w:t>Dohoda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nadobúda platnosť dňom jej podpisu </w:t>
      </w:r>
      <w:r w:rsidR="00971C98">
        <w:rPr>
          <w:rFonts w:ascii="Arial Narrow" w:hAnsi="Arial Narrow" w:cstheme="minorHAnsi"/>
          <w:sz w:val="22"/>
          <w:szCs w:val="22"/>
        </w:rPr>
        <w:t>stranami dohody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a účinnosť dňom nasledujúcim po dni jej zverejnenia v Centrálnom registri zmlúv. </w:t>
      </w:r>
      <w:r w:rsidRPr="009C63A2">
        <w:rPr>
          <w:rFonts w:ascii="Arial Narrow" w:hAnsi="Arial Narrow" w:cstheme="minorHAnsi"/>
          <w:sz w:val="22"/>
          <w:szCs w:val="22"/>
        </w:rPr>
        <w:t>Dohodu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sa zaväzuje zverejniť objednávateľ a zároveň sa zaväzuje poskytovateľa bezodkladne informovať o dni nadobudnutia účinn</w:t>
      </w:r>
      <w:r w:rsidR="001226F9" w:rsidRPr="009C63A2">
        <w:rPr>
          <w:rFonts w:ascii="Arial Narrow" w:hAnsi="Arial Narrow" w:cstheme="minorHAnsi"/>
          <w:sz w:val="22"/>
          <w:szCs w:val="22"/>
        </w:rPr>
        <w:t xml:space="preserve">osti </w:t>
      </w:r>
      <w:r w:rsidRPr="009C63A2">
        <w:rPr>
          <w:rFonts w:ascii="Arial Narrow" w:hAnsi="Arial Narrow" w:cstheme="minorHAnsi"/>
          <w:sz w:val="22"/>
          <w:szCs w:val="22"/>
        </w:rPr>
        <w:t>dohody</w:t>
      </w:r>
      <w:r w:rsidR="001226F9" w:rsidRPr="009C63A2">
        <w:rPr>
          <w:rFonts w:ascii="Arial Narrow" w:hAnsi="Arial Narrow" w:cstheme="minorHAnsi"/>
          <w:sz w:val="22"/>
          <w:szCs w:val="22"/>
        </w:rPr>
        <w:t xml:space="preserve"> na e-mailovú adresu:</w:t>
      </w:r>
      <w:r w:rsidR="009228E3" w:rsidRPr="009C63A2">
        <w:rPr>
          <w:rFonts w:ascii="Arial Narrow" w:hAnsi="Arial Narrow" w:cstheme="minorHAnsi"/>
          <w:sz w:val="22"/>
          <w:szCs w:val="22"/>
        </w:rPr>
        <w:t xml:space="preserve"> </w:t>
      </w:r>
      <w:hyperlink r:id="rId7" w:history="1"/>
      <w:r w:rsidR="009228E3" w:rsidRPr="009C63A2">
        <w:rPr>
          <w:rFonts w:ascii="Arial Narrow" w:hAnsi="Arial Narrow" w:cstheme="minorHAnsi"/>
          <w:sz w:val="22"/>
          <w:szCs w:val="22"/>
        </w:rPr>
        <w:t>.</w:t>
      </w:r>
    </w:p>
    <w:p w14:paraId="5B10A999" w14:textId="1988403B" w:rsidR="00B4013E" w:rsidRPr="009C63A2" w:rsidRDefault="00FE4930" w:rsidP="009C63A2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theme="minorHAnsi"/>
          <w:snapToGrid w:val="0"/>
        </w:rPr>
      </w:pPr>
      <w:r w:rsidRPr="009C63A2">
        <w:rPr>
          <w:rStyle w:val="FontStyle21"/>
          <w:rFonts w:ascii="Arial Narrow" w:hAnsi="Arial Narrow" w:cstheme="minorHAnsi"/>
        </w:rPr>
        <w:t>Dohodu</w:t>
      </w:r>
      <w:r w:rsidR="00B4013E" w:rsidRPr="009C63A2">
        <w:rPr>
          <w:rStyle w:val="FontStyle21"/>
          <w:rFonts w:ascii="Arial Narrow" w:hAnsi="Arial Narrow" w:cstheme="minorHAnsi"/>
        </w:rPr>
        <w:t xml:space="preserve"> možno ukončiť:</w:t>
      </w:r>
    </w:p>
    <w:p w14:paraId="2947484C" w14:textId="58B629A8" w:rsidR="00B4013E" w:rsidRPr="009C63A2" w:rsidRDefault="00B4013E" w:rsidP="009C63A2">
      <w:pPr>
        <w:pStyle w:val="Style14"/>
        <w:numPr>
          <w:ilvl w:val="1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písomnou dohodou </w:t>
      </w:r>
      <w:r w:rsidR="00A95831">
        <w:rPr>
          <w:rStyle w:val="FontStyle21"/>
          <w:rFonts w:ascii="Arial Narrow" w:hAnsi="Arial Narrow" w:cstheme="minorHAnsi"/>
        </w:rPr>
        <w:t>strán dohody</w:t>
      </w:r>
      <w:r w:rsidRPr="009C63A2">
        <w:rPr>
          <w:rStyle w:val="FontStyle21"/>
          <w:rFonts w:ascii="Arial Narrow" w:hAnsi="Arial Narrow" w:cstheme="minorHAnsi"/>
        </w:rPr>
        <w:t xml:space="preserve">, pričom </w:t>
      </w:r>
      <w:r w:rsidR="00FE4930" w:rsidRPr="009C63A2">
        <w:rPr>
          <w:rStyle w:val="FontStyle21"/>
          <w:rFonts w:ascii="Arial Narrow" w:hAnsi="Arial Narrow" w:cstheme="minorHAnsi"/>
        </w:rPr>
        <w:t>dohoda</w:t>
      </w:r>
      <w:r w:rsidRPr="009C63A2">
        <w:rPr>
          <w:rStyle w:val="FontStyle21"/>
          <w:rFonts w:ascii="Arial Narrow" w:hAnsi="Arial Narrow" w:cstheme="minorHAnsi"/>
        </w:rPr>
        <w:t xml:space="preserve"> zaniká dohodnutým dňom,</w:t>
      </w:r>
    </w:p>
    <w:p w14:paraId="2EAD4CCC" w14:textId="41AC275D" w:rsidR="00B4013E" w:rsidRPr="009C63A2" w:rsidRDefault="00B4013E" w:rsidP="009C63A2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písomnou výpoveďou ktoroukoľvek zo </w:t>
      </w:r>
      <w:r w:rsidR="00A95831">
        <w:rPr>
          <w:rStyle w:val="FontStyle21"/>
          <w:rFonts w:ascii="Arial Narrow" w:hAnsi="Arial Narrow" w:cstheme="minorHAnsi"/>
        </w:rPr>
        <w:t>strán dohody</w:t>
      </w:r>
      <w:r w:rsidRPr="009C63A2">
        <w:rPr>
          <w:rStyle w:val="FontStyle21"/>
          <w:rFonts w:ascii="Arial Narrow" w:hAnsi="Arial Narrow" w:cstheme="minorHAnsi"/>
        </w:rPr>
        <w:t xml:space="preserve">, aj bez uvedenia dôvodu; výpovedná lehota je tri (3) mesiace a začína plynúť prvým dňom kalendárneho mesiaca nasledujúceho po kalendárnom mesiaci, v ktorom bola výpoveď doručená druhej </w:t>
      </w:r>
      <w:r w:rsidR="00971C98">
        <w:rPr>
          <w:rStyle w:val="FontStyle21"/>
          <w:rFonts w:ascii="Arial Narrow" w:hAnsi="Arial Narrow" w:cstheme="minorHAnsi"/>
        </w:rPr>
        <w:t>strane dohody</w:t>
      </w:r>
      <w:r w:rsidRPr="009C63A2">
        <w:rPr>
          <w:rStyle w:val="FontStyle21"/>
          <w:rFonts w:ascii="Arial Narrow" w:hAnsi="Arial Narrow" w:cstheme="minorHAnsi"/>
        </w:rPr>
        <w:t>,</w:t>
      </w:r>
    </w:p>
    <w:p w14:paraId="496808FF" w14:textId="7EC314AF" w:rsidR="00B4013E" w:rsidRPr="009C63A2" w:rsidRDefault="00B4013E" w:rsidP="009C63A2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odstúpením od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v prípade porušenia zmluvnej povinnosti, ktorá je v zmysle </w:t>
      </w:r>
      <w:r w:rsidR="00971C98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alebo podľa § 345 Obchodného zákonníka považovaná za podstatné porušenie </w:t>
      </w:r>
      <w:r w:rsidR="00971C98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; oprávnená strana môže od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odstúpiť, ak to oznámi písomne druhej </w:t>
      </w:r>
      <w:r w:rsidR="00971C98">
        <w:rPr>
          <w:rStyle w:val="FontStyle21"/>
          <w:rFonts w:ascii="Arial Narrow" w:hAnsi="Arial Narrow" w:cstheme="minorHAnsi"/>
        </w:rPr>
        <w:t>strane dohody</w:t>
      </w:r>
      <w:r w:rsidRPr="009C63A2">
        <w:rPr>
          <w:rStyle w:val="FontStyle21"/>
          <w:rFonts w:ascii="Arial Narrow" w:hAnsi="Arial Narrow" w:cstheme="minorHAnsi"/>
        </w:rPr>
        <w:t xml:space="preserve"> bez zbytočného odkladu, najn</w:t>
      </w:r>
      <w:r w:rsidR="00EC3A4B" w:rsidRPr="009C63A2">
        <w:rPr>
          <w:rStyle w:val="FontStyle21"/>
          <w:rFonts w:ascii="Arial Narrow" w:hAnsi="Arial Narrow" w:cstheme="minorHAnsi"/>
        </w:rPr>
        <w:t xml:space="preserve">eskôr však do tridsať (30) dní </w:t>
      </w:r>
      <w:r w:rsidRPr="009C63A2">
        <w:rPr>
          <w:rStyle w:val="FontStyle21"/>
          <w:rFonts w:ascii="Arial Narrow" w:hAnsi="Arial Narrow" w:cstheme="minorHAnsi"/>
        </w:rPr>
        <w:t xml:space="preserve">po tom, ako sa o porušení zmluvnej povinnosti dozvedela, resp. mohla dozvedieť. Odstúpenie je účinné dňom doručenia písomného oznámenia o odstúpení od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druhej </w:t>
      </w:r>
      <w:r w:rsidR="00971C98">
        <w:rPr>
          <w:rStyle w:val="FontStyle21"/>
          <w:rFonts w:ascii="Arial Narrow" w:hAnsi="Arial Narrow" w:cstheme="minorHAnsi"/>
        </w:rPr>
        <w:t>strane dohody</w:t>
      </w:r>
      <w:r w:rsidRPr="009C63A2">
        <w:rPr>
          <w:rStyle w:val="FontStyle21"/>
          <w:rFonts w:ascii="Arial Narrow" w:hAnsi="Arial Narrow" w:cstheme="minorHAnsi"/>
        </w:rPr>
        <w:t>.</w:t>
      </w:r>
    </w:p>
    <w:p w14:paraId="7035CDC8" w14:textId="6289CD1C" w:rsidR="00D527E1" w:rsidRPr="009C63A2" w:rsidRDefault="00D527E1" w:rsidP="009C63A2">
      <w:pPr>
        <w:pStyle w:val="Style13"/>
        <w:numPr>
          <w:ilvl w:val="0"/>
          <w:numId w:val="18"/>
        </w:numPr>
        <w:contextualSpacing/>
        <w:rPr>
          <w:rFonts w:ascii="Arial Narrow" w:hAnsi="Arial Narrow" w:cs="Calibri"/>
          <w:sz w:val="22"/>
          <w:szCs w:val="22"/>
        </w:rPr>
      </w:pPr>
      <w:r w:rsidRPr="009C63A2">
        <w:rPr>
          <w:rFonts w:ascii="Arial Narrow" w:hAnsi="Arial Narrow" w:cs="Calibri"/>
          <w:sz w:val="22"/>
          <w:szCs w:val="22"/>
        </w:rPr>
        <w:lastRenderedPageBreak/>
        <w:t xml:space="preserve">Služby, ktoré bude poskytovateľ pre objednávateľa vykonávať, budú závisieť od potrieb objednávateľa počas platnosti a účinnosti </w:t>
      </w:r>
      <w:r w:rsidR="00FE4930" w:rsidRPr="009C63A2">
        <w:rPr>
          <w:rFonts w:ascii="Arial Narrow" w:hAnsi="Arial Narrow" w:cs="Calibri"/>
          <w:sz w:val="22"/>
          <w:szCs w:val="22"/>
        </w:rPr>
        <w:t>dohody</w:t>
      </w:r>
      <w:r w:rsidRPr="009C63A2">
        <w:rPr>
          <w:rFonts w:ascii="Arial Narrow" w:hAnsi="Arial Narrow" w:cs="Calibri"/>
          <w:sz w:val="22"/>
          <w:szCs w:val="22"/>
        </w:rPr>
        <w:t xml:space="preserve"> a objednávateľ nie je povinný vyčerpať predpokladaný finančný objem </w:t>
      </w:r>
      <w:r w:rsidR="00FE4930" w:rsidRPr="009C63A2">
        <w:rPr>
          <w:rFonts w:ascii="Arial Narrow" w:hAnsi="Arial Narrow" w:cs="Calibri"/>
          <w:sz w:val="22"/>
          <w:szCs w:val="22"/>
        </w:rPr>
        <w:t>dohody</w:t>
      </w:r>
      <w:r w:rsidRPr="009C63A2">
        <w:rPr>
          <w:rFonts w:ascii="Arial Narrow" w:hAnsi="Arial Narrow" w:cs="Calibri"/>
          <w:sz w:val="22"/>
          <w:szCs w:val="22"/>
        </w:rPr>
        <w:t>.</w:t>
      </w:r>
    </w:p>
    <w:p w14:paraId="372E0524" w14:textId="6A3D2E37" w:rsidR="00B4013E" w:rsidRPr="009C63A2" w:rsidRDefault="00B4013E" w:rsidP="009C63A2">
      <w:pPr>
        <w:pStyle w:val="Style14"/>
        <w:numPr>
          <w:ilvl w:val="0"/>
          <w:numId w:val="18"/>
        </w:numPr>
        <w:spacing w:line="240" w:lineRule="auto"/>
        <w:contextualSpacing/>
        <w:rPr>
          <w:rStyle w:val="FontStyle21"/>
          <w:rFonts w:ascii="Arial Narrow" w:hAnsi="Arial Narrow" w:cstheme="minorHAnsi"/>
        </w:rPr>
      </w:pPr>
      <w:r w:rsidRPr="009C63A2">
        <w:rPr>
          <w:rStyle w:val="FontStyle21"/>
          <w:rFonts w:ascii="Arial Narrow" w:hAnsi="Arial Narrow" w:cstheme="minorHAnsi"/>
        </w:rPr>
        <w:t xml:space="preserve">Za podstatné porušenie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zo strany poskytovateľa sa považuje najmä </w:t>
      </w:r>
      <w:r w:rsidR="006A5A66" w:rsidRPr="009C63A2">
        <w:rPr>
          <w:rStyle w:val="FontStyle21"/>
          <w:rFonts w:ascii="Arial Narrow" w:hAnsi="Arial Narrow" w:cstheme="minorHAnsi"/>
        </w:rPr>
        <w:t xml:space="preserve">nie však výlučne </w:t>
      </w:r>
      <w:r w:rsidRPr="009C63A2">
        <w:rPr>
          <w:rStyle w:val="FontStyle21"/>
          <w:rFonts w:ascii="Arial Narrow" w:hAnsi="Arial Narrow" w:cstheme="minorHAnsi"/>
        </w:rPr>
        <w:t xml:space="preserve">omeškanie poskytovateľa s odovzdaním dohodnutej služby </w:t>
      </w:r>
      <w:r w:rsidR="001226F9" w:rsidRPr="009C63A2">
        <w:rPr>
          <w:rStyle w:val="FontStyle21"/>
          <w:rFonts w:ascii="Arial Narrow" w:hAnsi="Arial Narrow" w:cstheme="minorHAnsi"/>
        </w:rPr>
        <w:t xml:space="preserve">o viac ako </w:t>
      </w:r>
      <w:r w:rsidRPr="009C63A2">
        <w:rPr>
          <w:rStyle w:val="FontStyle21"/>
          <w:rFonts w:ascii="Arial Narrow" w:hAnsi="Arial Narrow" w:cstheme="minorHAnsi"/>
        </w:rPr>
        <w:t xml:space="preserve">tridsať (30) dní. Za podstatné porušenie </w:t>
      </w:r>
      <w:r w:rsidR="00FE4930" w:rsidRPr="009C63A2">
        <w:rPr>
          <w:rStyle w:val="FontStyle21"/>
          <w:rFonts w:ascii="Arial Narrow" w:hAnsi="Arial Narrow" w:cstheme="minorHAnsi"/>
        </w:rPr>
        <w:t>dohody</w:t>
      </w:r>
      <w:r w:rsidRPr="009C63A2">
        <w:rPr>
          <w:rStyle w:val="FontStyle21"/>
          <w:rFonts w:ascii="Arial Narrow" w:hAnsi="Arial Narrow" w:cstheme="minorHAnsi"/>
        </w:rPr>
        <w:t xml:space="preserve"> zo strany objednávateľa  sa považuje najmä </w:t>
      </w:r>
      <w:r w:rsidR="006A5A66" w:rsidRPr="009C63A2">
        <w:rPr>
          <w:rStyle w:val="FontStyle21"/>
          <w:rFonts w:ascii="Arial Narrow" w:hAnsi="Arial Narrow" w:cstheme="minorHAnsi"/>
        </w:rPr>
        <w:t xml:space="preserve">nie však výlučne </w:t>
      </w:r>
      <w:r w:rsidRPr="009C63A2">
        <w:rPr>
          <w:rStyle w:val="FontStyle21"/>
          <w:rFonts w:ascii="Arial Narrow" w:hAnsi="Arial Narrow" w:cstheme="minorHAnsi"/>
        </w:rPr>
        <w:t>omeškanie objednávateľa s úhradou ceny za poskytnutú službu o viac ako tridsať (30) dní.</w:t>
      </w:r>
    </w:p>
    <w:p w14:paraId="4822D251" w14:textId="124FEDE2" w:rsidR="006C3193" w:rsidRPr="009C63A2" w:rsidRDefault="006C3193" w:rsidP="009C63A2">
      <w:pPr>
        <w:pStyle w:val="Style14"/>
        <w:spacing w:line="240" w:lineRule="auto"/>
        <w:contextualSpacing/>
        <w:rPr>
          <w:rStyle w:val="FontStyle21"/>
          <w:rFonts w:ascii="Arial Narrow" w:hAnsi="Arial Narrow" w:cstheme="minorHAnsi"/>
        </w:rPr>
      </w:pPr>
    </w:p>
    <w:p w14:paraId="58942074" w14:textId="77777777" w:rsidR="006C3193" w:rsidRPr="009C63A2" w:rsidRDefault="006C3193" w:rsidP="009C63A2">
      <w:pPr>
        <w:pStyle w:val="Style14"/>
        <w:spacing w:line="240" w:lineRule="auto"/>
        <w:contextualSpacing/>
        <w:jc w:val="center"/>
        <w:rPr>
          <w:rStyle w:val="FontStyle21"/>
          <w:rFonts w:ascii="Arial Narrow" w:hAnsi="Arial Narrow" w:cstheme="minorHAnsi"/>
          <w:b/>
        </w:rPr>
      </w:pPr>
      <w:r w:rsidRPr="009C63A2">
        <w:rPr>
          <w:rStyle w:val="FontStyle21"/>
          <w:rFonts w:ascii="Arial Narrow" w:hAnsi="Arial Narrow" w:cstheme="minorHAnsi"/>
          <w:b/>
        </w:rPr>
        <w:t>IX.</w:t>
      </w:r>
    </w:p>
    <w:p w14:paraId="45ADDED4" w14:textId="77777777" w:rsidR="006C3193" w:rsidRPr="009C63A2" w:rsidRDefault="006C3193" w:rsidP="009C63A2">
      <w:pPr>
        <w:pStyle w:val="Style14"/>
        <w:spacing w:line="240" w:lineRule="auto"/>
        <w:contextualSpacing/>
        <w:jc w:val="center"/>
        <w:rPr>
          <w:rStyle w:val="FontStyle21"/>
          <w:rFonts w:ascii="Arial Narrow" w:hAnsi="Arial Narrow" w:cstheme="minorHAnsi"/>
          <w:b/>
        </w:rPr>
      </w:pPr>
      <w:r w:rsidRPr="009C63A2">
        <w:rPr>
          <w:rStyle w:val="FontStyle21"/>
          <w:rFonts w:ascii="Arial Narrow" w:hAnsi="Arial Narrow" w:cstheme="minorHAnsi"/>
          <w:b/>
        </w:rPr>
        <w:t>SPOLOČNÉ A ZÁVEREČNÉ USTANOVENIA</w:t>
      </w:r>
    </w:p>
    <w:p w14:paraId="4AB36F20" w14:textId="77777777" w:rsidR="006C3193" w:rsidRPr="009C63A2" w:rsidRDefault="006C3193" w:rsidP="009C63A2">
      <w:pPr>
        <w:pStyle w:val="Style14"/>
        <w:spacing w:line="240" w:lineRule="auto"/>
        <w:ind w:left="502" w:firstLine="0"/>
        <w:contextualSpacing/>
        <w:rPr>
          <w:rFonts w:ascii="Arial Narrow" w:hAnsi="Arial Narrow" w:cstheme="minorHAnsi"/>
          <w:sz w:val="22"/>
          <w:szCs w:val="22"/>
        </w:rPr>
      </w:pPr>
    </w:p>
    <w:p w14:paraId="7B87FC22" w14:textId="7CE48826" w:rsidR="00B4013E" w:rsidRPr="009C63A2" w:rsidRDefault="00B4013E" w:rsidP="009C63A2">
      <w:pPr>
        <w:pStyle w:val="Odsekzoznamu"/>
        <w:numPr>
          <w:ilvl w:val="0"/>
          <w:numId w:val="31"/>
        </w:numPr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Práva a povinnosti </w:t>
      </w:r>
      <w:r w:rsidR="00971C98">
        <w:rPr>
          <w:rFonts w:ascii="Arial Narrow" w:hAnsi="Arial Narrow" w:cstheme="minorHAnsi"/>
          <w:sz w:val="22"/>
          <w:szCs w:val="22"/>
        </w:rPr>
        <w:t>strán dohody</w:t>
      </w:r>
      <w:r w:rsidRPr="009C63A2">
        <w:rPr>
          <w:rFonts w:ascii="Arial Narrow" w:hAnsi="Arial Narrow" w:cstheme="minorHAnsi"/>
          <w:sz w:val="22"/>
          <w:szCs w:val="22"/>
        </w:rPr>
        <w:t xml:space="preserve"> </w:t>
      </w:r>
      <w:r w:rsidR="00971C98">
        <w:rPr>
          <w:rFonts w:ascii="Arial Narrow" w:hAnsi="Arial Narrow" w:cstheme="minorHAnsi"/>
          <w:sz w:val="22"/>
          <w:szCs w:val="22"/>
        </w:rPr>
        <w:t>dohodou</w:t>
      </w:r>
      <w:r w:rsidRPr="009C63A2">
        <w:rPr>
          <w:rFonts w:ascii="Arial Narrow" w:hAnsi="Arial Narrow" w:cstheme="minorHAnsi"/>
          <w:sz w:val="22"/>
          <w:szCs w:val="22"/>
        </w:rPr>
        <w:t xml:space="preserve"> neupravené sa budú riadiť príslušnými ustanoveniami Obchodného zákonníka a ďalšími súvisiacimi všeobecne záväznými právnymi predpismi platnými v Slovenskej republike.</w:t>
      </w:r>
    </w:p>
    <w:p w14:paraId="67918769" w14:textId="1ED62639" w:rsidR="00F27C21" w:rsidRPr="009C63A2" w:rsidRDefault="00F27C21" w:rsidP="009C63A2">
      <w:pPr>
        <w:pStyle w:val="Odsekzoznamu"/>
        <w:numPr>
          <w:ilvl w:val="0"/>
          <w:numId w:val="31"/>
        </w:numPr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Akékoľvek zmeny a doplnenia </w:t>
      </w:r>
      <w:r w:rsidR="00FE4930" w:rsidRPr="009C63A2">
        <w:rPr>
          <w:rFonts w:ascii="Arial Narrow" w:hAnsi="Arial Narrow" w:cstheme="minorHAnsi"/>
          <w:sz w:val="22"/>
          <w:szCs w:val="22"/>
        </w:rPr>
        <w:t>dohody</w:t>
      </w:r>
      <w:r w:rsidRPr="009C63A2">
        <w:rPr>
          <w:rFonts w:ascii="Arial Narrow" w:hAnsi="Arial Narrow" w:cstheme="minorHAnsi"/>
          <w:sz w:val="22"/>
          <w:szCs w:val="22"/>
        </w:rPr>
        <w:t>, ktoré nesmú byť v rozpore s § 18 zákona o verejnom obstarávaní, môžu byť vykonané len formou písomných a očíslovaných dodatkov k </w:t>
      </w:r>
      <w:r w:rsidR="00FE4930" w:rsidRPr="009C63A2">
        <w:rPr>
          <w:rFonts w:ascii="Arial Narrow" w:hAnsi="Arial Narrow" w:cstheme="minorHAnsi"/>
          <w:sz w:val="22"/>
          <w:szCs w:val="22"/>
        </w:rPr>
        <w:t>dohode</w:t>
      </w:r>
      <w:r w:rsidRPr="009C63A2">
        <w:rPr>
          <w:rFonts w:ascii="Arial Narrow" w:hAnsi="Arial Narrow" w:cstheme="minorHAnsi"/>
          <w:sz w:val="22"/>
          <w:szCs w:val="22"/>
        </w:rPr>
        <w:t xml:space="preserve"> po vzájomnej dohode oboch </w:t>
      </w:r>
      <w:r w:rsidR="00971C98">
        <w:rPr>
          <w:rFonts w:ascii="Arial Narrow" w:hAnsi="Arial Narrow" w:cstheme="minorHAnsi"/>
          <w:sz w:val="22"/>
          <w:szCs w:val="22"/>
        </w:rPr>
        <w:t>strán dohody</w:t>
      </w:r>
      <w:r w:rsidRPr="009C63A2">
        <w:rPr>
          <w:rFonts w:ascii="Arial Narrow" w:hAnsi="Arial Narrow" w:cstheme="minorHAnsi"/>
          <w:sz w:val="22"/>
          <w:szCs w:val="22"/>
        </w:rPr>
        <w:t xml:space="preserve"> a podpísané oprávnenými osobami </w:t>
      </w:r>
      <w:r w:rsidR="00971C98">
        <w:rPr>
          <w:rFonts w:ascii="Arial Narrow" w:hAnsi="Arial Narrow" w:cstheme="minorHAnsi"/>
          <w:sz w:val="22"/>
          <w:szCs w:val="22"/>
        </w:rPr>
        <w:t>strán dohody</w:t>
      </w:r>
      <w:r w:rsidRPr="009C63A2">
        <w:rPr>
          <w:rFonts w:ascii="Arial Narrow" w:hAnsi="Arial Narrow" w:cstheme="minorHAnsi"/>
          <w:sz w:val="22"/>
          <w:szCs w:val="22"/>
        </w:rPr>
        <w:t>.</w:t>
      </w:r>
    </w:p>
    <w:p w14:paraId="06215867" w14:textId="6F4745B2" w:rsidR="00B4013E" w:rsidRPr="009C63A2" w:rsidRDefault="00FE4930" w:rsidP="009C63A2">
      <w:pPr>
        <w:pStyle w:val="Odsekzoznamu"/>
        <w:numPr>
          <w:ilvl w:val="0"/>
          <w:numId w:val="31"/>
        </w:numPr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Dohoda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je vyhotovená v šiestich (6) rovnopisoch, z ktorých objednávateľ dostane štyri (4) vyhotovenia a </w:t>
      </w:r>
      <w:r w:rsidR="00EC3A4B" w:rsidRPr="009C63A2">
        <w:rPr>
          <w:rFonts w:ascii="Arial Narrow" w:hAnsi="Arial Narrow" w:cstheme="minorHAnsi"/>
          <w:sz w:val="22"/>
          <w:szCs w:val="22"/>
        </w:rPr>
        <w:t>poskytovateľ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dve (2) vyhotovenia.</w:t>
      </w:r>
    </w:p>
    <w:p w14:paraId="48492D67" w14:textId="77777777" w:rsidR="00B4013E" w:rsidRPr="009C63A2" w:rsidRDefault="00B4013E" w:rsidP="009C63A2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>Objednávateľ si vyhradzuje právo nezverejňovať podpis/signatúru štatutárneho orgánu nakoľko ju považuje za skutočnosť dôverného charakteru.</w:t>
      </w:r>
    </w:p>
    <w:p w14:paraId="3A5F94EC" w14:textId="77777777" w:rsidR="00B4013E" w:rsidRPr="009C63A2" w:rsidRDefault="00EC3A4B" w:rsidP="009C63A2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 xml:space="preserve">Poskytovateľ </w:t>
      </w:r>
      <w:r w:rsidR="00B4013E" w:rsidRPr="009C63A2">
        <w:rPr>
          <w:rFonts w:ascii="Arial Narrow" w:hAnsi="Arial Narrow" w:cstheme="minorHAnsi"/>
        </w:rPr>
        <w:t>sa zaväzuje rešpektovať a dodržiavať ustanovenie predchádzajúceho bodu.</w:t>
      </w:r>
    </w:p>
    <w:p w14:paraId="7FE0E6AA" w14:textId="0F2BA362" w:rsidR="00B4013E" w:rsidRPr="009C63A2" w:rsidRDefault="00971C98" w:rsidP="009C63A2">
      <w:pPr>
        <w:pStyle w:val="Obyajntext"/>
        <w:numPr>
          <w:ilvl w:val="0"/>
          <w:numId w:val="31"/>
        </w:numPr>
        <w:contextualSpacing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Strany dohody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vyhlasujú, že si </w:t>
      </w:r>
      <w:r w:rsidR="00292387" w:rsidRPr="009C63A2">
        <w:rPr>
          <w:rFonts w:ascii="Arial Narrow" w:hAnsi="Arial Narrow" w:cstheme="minorHAnsi"/>
          <w:sz w:val="22"/>
          <w:szCs w:val="22"/>
        </w:rPr>
        <w:t>dohodu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prečítali, jej obsahu porozumeli a na znak toho, že obsah </w:t>
      </w:r>
      <w:r w:rsidR="00292387" w:rsidRPr="009C63A2">
        <w:rPr>
          <w:rFonts w:ascii="Arial Narrow" w:hAnsi="Arial Narrow" w:cstheme="minorHAnsi"/>
          <w:sz w:val="22"/>
          <w:szCs w:val="22"/>
        </w:rPr>
        <w:t>dohody</w:t>
      </w:r>
      <w:r w:rsidR="00B4013E" w:rsidRPr="009C63A2">
        <w:rPr>
          <w:rFonts w:ascii="Arial Narrow" w:hAnsi="Arial Narrow" w:cstheme="minorHAnsi"/>
          <w:sz w:val="22"/>
          <w:szCs w:val="22"/>
        </w:rPr>
        <w:t xml:space="preserve"> zodpovedá ich skutočnej a slobodnej vôli, ju vlastnoručne podpísali.</w:t>
      </w:r>
    </w:p>
    <w:p w14:paraId="029A83F1" w14:textId="0E742BE1" w:rsidR="00C047C8" w:rsidRPr="009C63A2" w:rsidRDefault="00B4013E" w:rsidP="009C63A2">
      <w:pPr>
        <w:pStyle w:val="Obyajntext"/>
        <w:numPr>
          <w:ilvl w:val="0"/>
          <w:numId w:val="31"/>
        </w:numPr>
        <w:contextualSpacing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Neoddeliteľnou súčasťou </w:t>
      </w:r>
      <w:r w:rsidR="00292387" w:rsidRPr="009C63A2">
        <w:rPr>
          <w:rFonts w:ascii="Arial Narrow" w:hAnsi="Arial Narrow" w:cstheme="minorHAnsi"/>
          <w:sz w:val="22"/>
          <w:szCs w:val="22"/>
        </w:rPr>
        <w:t>dohody</w:t>
      </w:r>
      <w:r w:rsidRPr="009C63A2">
        <w:rPr>
          <w:rFonts w:ascii="Arial Narrow" w:hAnsi="Arial Narrow" w:cstheme="minorHAnsi"/>
          <w:sz w:val="22"/>
          <w:szCs w:val="22"/>
        </w:rPr>
        <w:t xml:space="preserve"> </w:t>
      </w:r>
      <w:r w:rsidR="00C047C8" w:rsidRPr="009C63A2">
        <w:rPr>
          <w:rFonts w:ascii="Arial Narrow" w:hAnsi="Arial Narrow" w:cstheme="minorHAnsi"/>
          <w:sz w:val="22"/>
          <w:szCs w:val="22"/>
        </w:rPr>
        <w:t>sú:</w:t>
      </w:r>
    </w:p>
    <w:p w14:paraId="71FE0C27" w14:textId="3CC12CB5" w:rsidR="00B4013E" w:rsidRPr="009C63A2" w:rsidRDefault="00B4013E" w:rsidP="009C63A2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 xml:space="preserve">Príloha č. 1 – </w:t>
      </w:r>
      <w:r w:rsidR="00C047C8" w:rsidRPr="009C63A2">
        <w:rPr>
          <w:rFonts w:ascii="Arial Narrow" w:hAnsi="Arial Narrow" w:cstheme="minorHAnsi"/>
          <w:sz w:val="22"/>
          <w:szCs w:val="22"/>
        </w:rPr>
        <w:t xml:space="preserve">Špecifikácia predmetu </w:t>
      </w:r>
      <w:r w:rsidR="00292387" w:rsidRPr="009C63A2">
        <w:rPr>
          <w:rFonts w:ascii="Arial Narrow" w:hAnsi="Arial Narrow" w:cstheme="minorHAnsi"/>
          <w:sz w:val="22"/>
          <w:szCs w:val="22"/>
        </w:rPr>
        <w:t>dohody</w:t>
      </w:r>
      <w:r w:rsidR="00C047C8" w:rsidRPr="009C63A2">
        <w:rPr>
          <w:rFonts w:ascii="Arial Narrow" w:hAnsi="Arial Narrow" w:cstheme="minorHAnsi"/>
          <w:sz w:val="22"/>
          <w:szCs w:val="22"/>
        </w:rPr>
        <w:t>,</w:t>
      </w:r>
    </w:p>
    <w:p w14:paraId="625B35D6" w14:textId="0FF12C6C" w:rsidR="00C047C8" w:rsidRDefault="00C047C8" w:rsidP="009C63A2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theme="minorHAnsi"/>
          <w:sz w:val="22"/>
          <w:szCs w:val="22"/>
        </w:rPr>
      </w:pPr>
      <w:r w:rsidRPr="009C63A2">
        <w:rPr>
          <w:rFonts w:ascii="Arial Narrow" w:hAnsi="Arial Narrow" w:cstheme="minorHAnsi"/>
          <w:sz w:val="22"/>
          <w:szCs w:val="22"/>
        </w:rPr>
        <w:t>Príloha č. 2 – Návrh na plnenie kritérií zo dňa</w:t>
      </w:r>
      <w:r w:rsidR="00A95831">
        <w:rPr>
          <w:rFonts w:ascii="Arial Narrow" w:hAnsi="Arial Narrow" w:cstheme="minorHAnsi"/>
          <w:sz w:val="22"/>
          <w:szCs w:val="22"/>
        </w:rPr>
        <w:t>,</w:t>
      </w:r>
    </w:p>
    <w:p w14:paraId="4FD3A8F5" w14:textId="326DABDD" w:rsidR="00292387" w:rsidRDefault="00A95831" w:rsidP="005A10F0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č. 3 – Zoznam subdodávateľov.</w:t>
      </w:r>
    </w:p>
    <w:p w14:paraId="24B423FD" w14:textId="77777777" w:rsidR="005A10F0" w:rsidRDefault="005A10F0" w:rsidP="009C63A2">
      <w:pPr>
        <w:spacing w:after="0" w:line="240" w:lineRule="auto"/>
        <w:ind w:left="567" w:hanging="65"/>
        <w:contextualSpacing/>
        <w:rPr>
          <w:rFonts w:ascii="Arial Narrow" w:hAnsi="Arial Narrow" w:cstheme="minorHAnsi"/>
        </w:rPr>
      </w:pPr>
    </w:p>
    <w:p w14:paraId="45186885" w14:textId="770C0F4E" w:rsidR="00B4013E" w:rsidRPr="009C63A2" w:rsidRDefault="00B4013E" w:rsidP="005A10F0">
      <w:pPr>
        <w:spacing w:after="0" w:line="240" w:lineRule="auto"/>
        <w:ind w:left="567"/>
        <w:contextualSpacing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>V Bratislave dňa:</w:t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  <w:t>V</w:t>
      </w:r>
      <w:r w:rsidR="009228E3" w:rsidRPr="009C63A2">
        <w:rPr>
          <w:rFonts w:ascii="Arial Narrow" w:hAnsi="Arial Narrow" w:cstheme="minorHAnsi"/>
        </w:rPr>
        <w:t xml:space="preserve">  </w:t>
      </w:r>
      <w:r w:rsidRPr="009C63A2">
        <w:rPr>
          <w:rFonts w:ascii="Arial Narrow" w:hAnsi="Arial Narrow" w:cstheme="minorHAnsi"/>
        </w:rPr>
        <w:t>dňa:</w:t>
      </w:r>
    </w:p>
    <w:p w14:paraId="546E9F4A" w14:textId="15F1C67B" w:rsidR="00B4013E" w:rsidRPr="009C63A2" w:rsidRDefault="005A10F0" w:rsidP="005A10F0">
      <w:pPr>
        <w:spacing w:after="0" w:line="240" w:lineRule="auto"/>
        <w:ind w:left="567"/>
        <w:contextualSpacing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Za objednávateľa:</w:t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  <w:t>Za poskytovateľa</w:t>
      </w:r>
    </w:p>
    <w:p w14:paraId="32E1C615" w14:textId="77777777" w:rsidR="001226F9" w:rsidRPr="009C63A2" w:rsidRDefault="001226F9" w:rsidP="009C63A2">
      <w:pPr>
        <w:spacing w:after="0" w:line="240" w:lineRule="auto"/>
        <w:ind w:left="567" w:hanging="567"/>
        <w:contextualSpacing/>
        <w:rPr>
          <w:rFonts w:ascii="Arial Narrow" w:hAnsi="Arial Narrow" w:cstheme="minorHAnsi"/>
        </w:rPr>
      </w:pPr>
    </w:p>
    <w:p w14:paraId="1A78D232" w14:textId="77777777" w:rsidR="001226F9" w:rsidRPr="009C63A2" w:rsidRDefault="001226F9" w:rsidP="009C63A2">
      <w:pPr>
        <w:spacing w:after="0" w:line="240" w:lineRule="auto"/>
        <w:ind w:left="567" w:hanging="567"/>
        <w:contextualSpacing/>
        <w:rPr>
          <w:rFonts w:ascii="Arial Narrow" w:hAnsi="Arial Narrow" w:cstheme="minorHAnsi"/>
        </w:rPr>
      </w:pPr>
    </w:p>
    <w:p w14:paraId="28249558" w14:textId="77777777" w:rsidR="001226F9" w:rsidRPr="009C63A2" w:rsidRDefault="001226F9" w:rsidP="009C63A2">
      <w:pPr>
        <w:spacing w:after="0" w:line="240" w:lineRule="auto"/>
        <w:ind w:left="567" w:hanging="567"/>
        <w:contextualSpacing/>
        <w:rPr>
          <w:rFonts w:ascii="Arial Narrow" w:hAnsi="Arial Narrow" w:cstheme="minorHAnsi"/>
        </w:rPr>
      </w:pPr>
    </w:p>
    <w:p w14:paraId="270DCFB2" w14:textId="50B7CBE0" w:rsidR="00292387" w:rsidRDefault="00292387" w:rsidP="005A10F0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61530BC" w14:textId="53EB9196" w:rsidR="005A10F0" w:rsidRDefault="005A10F0" w:rsidP="005A10F0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0F3D06BB" w14:textId="77777777" w:rsidR="005A10F0" w:rsidRDefault="005A10F0" w:rsidP="005A10F0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6D0DFE95" w14:textId="77777777" w:rsidR="005A10F0" w:rsidRPr="009C63A2" w:rsidRDefault="005A10F0" w:rsidP="005A10F0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603CEC98" w14:textId="77777777" w:rsidR="005A10F0" w:rsidRDefault="00B4013E" w:rsidP="005A10F0">
      <w:pPr>
        <w:spacing w:after="0" w:line="240" w:lineRule="auto"/>
        <w:contextualSpacing/>
        <w:rPr>
          <w:rFonts w:ascii="Arial Narrow" w:hAnsi="Arial Narrow" w:cstheme="minorHAnsi"/>
        </w:rPr>
      </w:pPr>
      <w:r w:rsidRPr="009C63A2">
        <w:rPr>
          <w:rFonts w:ascii="Arial Narrow" w:hAnsi="Arial Narrow" w:cstheme="minorHAnsi"/>
        </w:rPr>
        <w:t>.........................................................</w:t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</w:r>
      <w:r w:rsidRPr="009C63A2">
        <w:rPr>
          <w:rFonts w:ascii="Arial Narrow" w:hAnsi="Arial Narrow" w:cstheme="minorHAnsi"/>
        </w:rPr>
        <w:tab/>
        <w:t xml:space="preserve">     ................................................</w:t>
      </w:r>
    </w:p>
    <w:p w14:paraId="006D609E" w14:textId="64A452D6" w:rsidR="00B4013E" w:rsidRPr="009C63A2" w:rsidRDefault="005A10F0" w:rsidP="005A10F0">
      <w:pPr>
        <w:spacing w:after="0" w:line="240" w:lineRule="auto"/>
        <w:contextualSpacing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          </w:t>
      </w:r>
      <w:r w:rsidR="00F43FD1" w:rsidRPr="009C63A2">
        <w:rPr>
          <w:rFonts w:ascii="Arial Narrow" w:hAnsi="Arial Narrow" w:cstheme="minorHAnsi"/>
        </w:rPr>
        <w:t>Ing. Ján Rudolf, PhD.</w:t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  <w:t xml:space="preserve">               </w:t>
      </w:r>
    </w:p>
    <w:p w14:paraId="5419F7C6" w14:textId="25A074A7" w:rsidR="00225300" w:rsidRPr="009C63A2" w:rsidRDefault="005A10F0" w:rsidP="009C63A2">
      <w:pPr>
        <w:spacing w:after="0" w:line="240" w:lineRule="auto"/>
        <w:contextualSpacing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               </w:t>
      </w:r>
      <w:r w:rsidR="00B4013E" w:rsidRPr="009C63A2">
        <w:rPr>
          <w:rFonts w:ascii="Arial Narrow" w:hAnsi="Arial Narrow" w:cstheme="minorHAnsi"/>
        </w:rPr>
        <w:t>p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r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e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d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s</w:t>
      </w:r>
      <w:r w:rsidR="00F43FD1" w:rsidRPr="009C63A2">
        <w:rPr>
          <w:rFonts w:ascii="Arial Narrow" w:hAnsi="Arial Narrow" w:cstheme="minorHAnsi"/>
        </w:rPr>
        <w:t> </w:t>
      </w:r>
      <w:r w:rsidR="00B4013E" w:rsidRPr="009C63A2">
        <w:rPr>
          <w:rFonts w:ascii="Arial Narrow" w:hAnsi="Arial Narrow" w:cstheme="minorHAnsi"/>
        </w:rPr>
        <w:t>e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d</w:t>
      </w:r>
      <w:r w:rsidR="00F43FD1" w:rsidRPr="009C63A2">
        <w:rPr>
          <w:rFonts w:ascii="Arial Narrow" w:hAnsi="Arial Narrow" w:cstheme="minorHAnsi"/>
        </w:rPr>
        <w:t xml:space="preserve"> </w:t>
      </w:r>
      <w:r w:rsidR="00B4013E" w:rsidRPr="009C63A2">
        <w:rPr>
          <w:rFonts w:ascii="Arial Narrow" w:hAnsi="Arial Narrow" w:cstheme="minorHAnsi"/>
        </w:rPr>
        <w:t>a</w:t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</w:r>
      <w:r w:rsidR="00B4013E" w:rsidRPr="009C63A2">
        <w:rPr>
          <w:rFonts w:ascii="Arial Narrow" w:hAnsi="Arial Narrow" w:cstheme="minorHAnsi"/>
        </w:rPr>
        <w:tab/>
        <w:t xml:space="preserve">            </w:t>
      </w:r>
      <w:r w:rsidR="00F43FD1" w:rsidRPr="009C63A2">
        <w:rPr>
          <w:rFonts w:ascii="Arial Narrow" w:hAnsi="Arial Narrow" w:cstheme="minorHAnsi"/>
        </w:rPr>
        <w:t xml:space="preserve">    </w:t>
      </w:r>
    </w:p>
    <w:sectPr w:rsidR="00225300" w:rsidRPr="009C63A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18E53C" w16cid:durableId="23F5B898"/>
  <w16cid:commentId w16cid:paraId="7DBAC886" w16cid:durableId="23F5B89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5C0CE" w14:textId="77777777" w:rsidR="00BA57F7" w:rsidRDefault="00BA57F7" w:rsidP="00B4013E">
      <w:pPr>
        <w:spacing w:after="0" w:line="240" w:lineRule="auto"/>
      </w:pPr>
      <w:r>
        <w:separator/>
      </w:r>
    </w:p>
  </w:endnote>
  <w:endnote w:type="continuationSeparator" w:id="0">
    <w:p w14:paraId="6D7E94A6" w14:textId="77777777" w:rsidR="00BA57F7" w:rsidRDefault="00BA57F7" w:rsidP="00B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4FD2D" w14:textId="77777777" w:rsidR="00C57272" w:rsidRDefault="00C62EE1" w:rsidP="00244DC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E181C9" w14:textId="77777777" w:rsidR="00C57272" w:rsidRDefault="00BA5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9892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AC1BF48" w14:textId="221625E9" w:rsidR="008E6891" w:rsidRPr="008E6891" w:rsidRDefault="008E6891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8E689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E689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D33141">
          <w:rPr>
            <w:rFonts w:asciiTheme="minorHAnsi" w:hAnsiTheme="minorHAnsi" w:cstheme="minorHAnsi"/>
            <w:noProof/>
            <w:sz w:val="18"/>
            <w:szCs w:val="18"/>
          </w:rPr>
          <w:t>7</w: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A74C328" w14:textId="77777777" w:rsidR="00C57272" w:rsidRPr="003D1859" w:rsidRDefault="00BA57F7" w:rsidP="006B6014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A128E" w14:textId="77777777" w:rsidR="00BA57F7" w:rsidRDefault="00BA57F7" w:rsidP="00B4013E">
      <w:pPr>
        <w:spacing w:after="0" w:line="240" w:lineRule="auto"/>
      </w:pPr>
      <w:r>
        <w:separator/>
      </w:r>
    </w:p>
  </w:footnote>
  <w:footnote w:type="continuationSeparator" w:id="0">
    <w:p w14:paraId="2477D978" w14:textId="77777777" w:rsidR="00BA57F7" w:rsidRDefault="00BA57F7" w:rsidP="00B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122AE" w14:textId="0540B0C0" w:rsidR="006C3D8D" w:rsidRPr="006C3D8D" w:rsidRDefault="006C3D8D" w:rsidP="006C3D8D">
    <w:pPr>
      <w:pStyle w:val="Hlavika"/>
      <w:jc w:val="right"/>
      <w:rPr>
        <w:rFonts w:ascii="Arial Narrow" w:hAnsi="Arial Narrow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1E5B3" w14:textId="77777777" w:rsidR="00C57272" w:rsidRPr="00E31232" w:rsidRDefault="00C62EE1" w:rsidP="00244DCE">
    <w:pPr>
      <w:pStyle w:val="Hlavika"/>
      <w:jc w:val="center"/>
      <w:rPr>
        <w:i/>
        <w:sz w:val="18"/>
        <w:szCs w:val="18"/>
      </w:rPr>
    </w:pPr>
    <w:proofErr w:type="spellStart"/>
    <w:r w:rsidRPr="00E31232">
      <w:rPr>
        <w:i/>
        <w:sz w:val="18"/>
        <w:szCs w:val="18"/>
      </w:rPr>
      <w:t>Z</w:t>
    </w:r>
    <w:r>
      <w:rPr>
        <w:i/>
        <w:sz w:val="18"/>
        <w:szCs w:val="18"/>
      </w:rPr>
      <w:t>oD</w:t>
    </w:r>
    <w:proofErr w:type="spellEnd"/>
    <w:r w:rsidRPr="00E31232">
      <w:rPr>
        <w:i/>
        <w:sz w:val="18"/>
        <w:szCs w:val="18"/>
      </w:rPr>
      <w:t xml:space="preserve"> na vypracovanie projektovej dokumentácie na stavbu č. </w:t>
    </w:r>
    <w:r>
      <w:rPr>
        <w:i/>
        <w:sz w:val="18"/>
        <w:szCs w:val="18"/>
      </w:rPr>
      <w:t xml:space="preserve">... - </w:t>
    </w:r>
    <w:r w:rsidRPr="00E31232">
      <w:rPr>
        <w:i/>
        <w:sz w:val="18"/>
        <w:szCs w:val="18"/>
      </w:rPr>
      <w:t xml:space="preserve">„.............................. „ </w:t>
    </w:r>
  </w:p>
  <w:p w14:paraId="7765A72A" w14:textId="77777777" w:rsidR="00C57272" w:rsidRPr="00FB55B4" w:rsidRDefault="00BA57F7" w:rsidP="00244DCE">
    <w:pPr>
      <w:pStyle w:val="Hlavika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5643"/>
    <w:multiLevelType w:val="singleLevel"/>
    <w:tmpl w:val="2AF0A388"/>
    <w:lvl w:ilvl="0">
      <w:start w:val="1"/>
      <w:numFmt w:val="decimal"/>
      <w:lvlText w:val="%1."/>
      <w:legacy w:legacy="1" w:legacySpace="0" w:legacyIndent="322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1" w15:restartNumberingAfterBreak="0">
    <w:nsid w:val="10D269F2"/>
    <w:multiLevelType w:val="hybridMultilevel"/>
    <w:tmpl w:val="0DE0B7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24B4B"/>
    <w:multiLevelType w:val="hybridMultilevel"/>
    <w:tmpl w:val="701AF30E"/>
    <w:lvl w:ilvl="0" w:tplc="041B0017">
      <w:start w:val="1"/>
      <w:numFmt w:val="lowerLetter"/>
      <w:lvlText w:val="%1)"/>
      <w:lvlJc w:val="left"/>
      <w:pPr>
        <w:ind w:left="13187" w:hanging="360"/>
      </w:pPr>
    </w:lvl>
    <w:lvl w:ilvl="1" w:tplc="041B0019">
      <w:start w:val="1"/>
      <w:numFmt w:val="lowerLetter"/>
      <w:lvlText w:val="%2."/>
      <w:lvlJc w:val="left"/>
      <w:pPr>
        <w:ind w:left="13907" w:hanging="360"/>
      </w:pPr>
    </w:lvl>
    <w:lvl w:ilvl="2" w:tplc="041B001B" w:tentative="1">
      <w:start w:val="1"/>
      <w:numFmt w:val="lowerRoman"/>
      <w:lvlText w:val="%3."/>
      <w:lvlJc w:val="right"/>
      <w:pPr>
        <w:ind w:left="14627" w:hanging="180"/>
      </w:pPr>
    </w:lvl>
    <w:lvl w:ilvl="3" w:tplc="041B000F" w:tentative="1">
      <w:start w:val="1"/>
      <w:numFmt w:val="decimal"/>
      <w:lvlText w:val="%4."/>
      <w:lvlJc w:val="left"/>
      <w:pPr>
        <w:ind w:left="15347" w:hanging="360"/>
      </w:pPr>
    </w:lvl>
    <w:lvl w:ilvl="4" w:tplc="041B0019" w:tentative="1">
      <w:start w:val="1"/>
      <w:numFmt w:val="lowerLetter"/>
      <w:lvlText w:val="%5."/>
      <w:lvlJc w:val="left"/>
      <w:pPr>
        <w:ind w:left="16067" w:hanging="360"/>
      </w:pPr>
    </w:lvl>
    <w:lvl w:ilvl="5" w:tplc="041B001B" w:tentative="1">
      <w:start w:val="1"/>
      <w:numFmt w:val="lowerRoman"/>
      <w:lvlText w:val="%6."/>
      <w:lvlJc w:val="right"/>
      <w:pPr>
        <w:ind w:left="16787" w:hanging="180"/>
      </w:pPr>
    </w:lvl>
    <w:lvl w:ilvl="6" w:tplc="041B000F" w:tentative="1">
      <w:start w:val="1"/>
      <w:numFmt w:val="decimal"/>
      <w:lvlText w:val="%7."/>
      <w:lvlJc w:val="left"/>
      <w:pPr>
        <w:ind w:left="17507" w:hanging="360"/>
      </w:pPr>
    </w:lvl>
    <w:lvl w:ilvl="7" w:tplc="041B0019" w:tentative="1">
      <w:start w:val="1"/>
      <w:numFmt w:val="lowerLetter"/>
      <w:lvlText w:val="%8."/>
      <w:lvlJc w:val="left"/>
      <w:pPr>
        <w:ind w:left="18227" w:hanging="360"/>
      </w:pPr>
    </w:lvl>
    <w:lvl w:ilvl="8" w:tplc="041B001B" w:tentative="1">
      <w:start w:val="1"/>
      <w:numFmt w:val="lowerRoman"/>
      <w:lvlText w:val="%9."/>
      <w:lvlJc w:val="right"/>
      <w:pPr>
        <w:ind w:left="18947" w:hanging="180"/>
      </w:pPr>
    </w:lvl>
  </w:abstractNum>
  <w:abstractNum w:abstractNumId="3" w15:restartNumberingAfterBreak="0">
    <w:nsid w:val="16BA151C"/>
    <w:multiLevelType w:val="multilevel"/>
    <w:tmpl w:val="B3E26BC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Theme="minorHAnsi" w:eastAsia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8675358"/>
    <w:multiLevelType w:val="hybridMultilevel"/>
    <w:tmpl w:val="622ED948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AD141C3"/>
    <w:multiLevelType w:val="hybridMultilevel"/>
    <w:tmpl w:val="316C6308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C586602"/>
    <w:multiLevelType w:val="singleLevel"/>
    <w:tmpl w:val="58A295B2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7" w15:restartNumberingAfterBreak="0">
    <w:nsid w:val="33202129"/>
    <w:multiLevelType w:val="hybridMultilevel"/>
    <w:tmpl w:val="1B1A3ACC"/>
    <w:lvl w:ilvl="0" w:tplc="F250A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C6A96"/>
    <w:multiLevelType w:val="hybridMultilevel"/>
    <w:tmpl w:val="AD40DDC8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FE5629"/>
    <w:multiLevelType w:val="hybridMultilevel"/>
    <w:tmpl w:val="96C8ED00"/>
    <w:lvl w:ilvl="0" w:tplc="015A25DA">
      <w:start w:val="16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F0907C4"/>
    <w:multiLevelType w:val="hybridMultilevel"/>
    <w:tmpl w:val="6A4C84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26ADE1C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A5D25"/>
    <w:multiLevelType w:val="hybridMultilevel"/>
    <w:tmpl w:val="308A6D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77DA9"/>
    <w:multiLevelType w:val="singleLevel"/>
    <w:tmpl w:val="56D0DF94"/>
    <w:lvl w:ilvl="0">
      <w:start w:val="1"/>
      <w:numFmt w:val="decimal"/>
      <w:lvlText w:val="%1."/>
      <w:legacy w:legacy="1" w:legacySpace="0" w:legacyIndent="326"/>
      <w:lvlJc w:val="left"/>
      <w:rPr>
        <w:rFonts w:ascii="Arial Narrow" w:hAnsi="Arial Narrow" w:cstheme="minorHAnsi" w:hint="default"/>
        <w:sz w:val="22"/>
        <w:szCs w:val="22"/>
      </w:rPr>
    </w:lvl>
  </w:abstractNum>
  <w:abstractNum w:abstractNumId="13" w15:restartNumberingAfterBreak="0">
    <w:nsid w:val="41AB77D9"/>
    <w:multiLevelType w:val="singleLevel"/>
    <w:tmpl w:val="55F62A6C"/>
    <w:lvl w:ilvl="0">
      <w:start w:val="4"/>
      <w:numFmt w:val="decimal"/>
      <w:lvlText w:val="%1."/>
      <w:legacy w:legacy="1" w:legacySpace="0" w:legacyIndent="336"/>
      <w:lvlJc w:val="left"/>
      <w:rPr>
        <w:rFonts w:ascii="Arial Narrow" w:hAnsi="Arial Narrow" w:cs="Arial" w:hint="default"/>
      </w:rPr>
    </w:lvl>
  </w:abstractNum>
  <w:abstractNum w:abstractNumId="14" w15:restartNumberingAfterBreak="0">
    <w:nsid w:val="420C0B17"/>
    <w:multiLevelType w:val="hybridMultilevel"/>
    <w:tmpl w:val="24EA8F4A"/>
    <w:lvl w:ilvl="0" w:tplc="927645DA">
      <w:start w:val="2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01CA4"/>
    <w:multiLevelType w:val="hybridMultilevel"/>
    <w:tmpl w:val="C7EACF52"/>
    <w:lvl w:ilvl="0" w:tplc="DC2C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86B5C"/>
    <w:multiLevelType w:val="hybridMultilevel"/>
    <w:tmpl w:val="D2CA333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FA55EF"/>
    <w:multiLevelType w:val="singleLevel"/>
    <w:tmpl w:val="46768E4C"/>
    <w:lvl w:ilvl="0">
      <w:start w:val="1"/>
      <w:numFmt w:val="decimal"/>
      <w:lvlText w:val="%1."/>
      <w:legacy w:legacy="1" w:legacySpace="0" w:legacyIndent="317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18" w15:restartNumberingAfterBreak="0">
    <w:nsid w:val="59E4405E"/>
    <w:multiLevelType w:val="multilevel"/>
    <w:tmpl w:val="84ECFB6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73"/>
      </w:pPr>
      <w:rPr>
        <w:rFonts w:ascii="Arial Narrow" w:hAnsi="Arial Narro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104F2F"/>
    <w:multiLevelType w:val="hybridMultilevel"/>
    <w:tmpl w:val="D5F81536"/>
    <w:lvl w:ilvl="0" w:tplc="415E1B2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EA4803"/>
    <w:multiLevelType w:val="singleLevel"/>
    <w:tmpl w:val="2D603468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theme="minorHAnsi" w:hint="default"/>
        <w:b w:val="0"/>
        <w:sz w:val="22"/>
        <w:szCs w:val="22"/>
      </w:rPr>
    </w:lvl>
  </w:abstractNum>
  <w:abstractNum w:abstractNumId="21" w15:restartNumberingAfterBreak="0">
    <w:nsid w:val="65BB161A"/>
    <w:multiLevelType w:val="multilevel"/>
    <w:tmpl w:val="E4ECE81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7B309AC"/>
    <w:multiLevelType w:val="hybridMultilevel"/>
    <w:tmpl w:val="6BB21D08"/>
    <w:lvl w:ilvl="0" w:tplc="049C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62C78"/>
    <w:multiLevelType w:val="multilevel"/>
    <w:tmpl w:val="6132247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7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8A2B06"/>
    <w:multiLevelType w:val="singleLevel"/>
    <w:tmpl w:val="70888C14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b w:val="0"/>
      </w:rPr>
    </w:lvl>
  </w:abstractNum>
  <w:abstractNum w:abstractNumId="25" w15:restartNumberingAfterBreak="0">
    <w:nsid w:val="723B118D"/>
    <w:multiLevelType w:val="hybridMultilevel"/>
    <w:tmpl w:val="3BFA47DE"/>
    <w:lvl w:ilvl="0" w:tplc="9586C956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3BA6666"/>
    <w:multiLevelType w:val="hybridMultilevel"/>
    <w:tmpl w:val="639CE432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75D0D12"/>
    <w:multiLevelType w:val="hybridMultilevel"/>
    <w:tmpl w:val="304C2300"/>
    <w:lvl w:ilvl="0" w:tplc="2A649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57448"/>
    <w:multiLevelType w:val="hybridMultilevel"/>
    <w:tmpl w:val="BB3ED41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F007CB"/>
    <w:multiLevelType w:val="singleLevel"/>
    <w:tmpl w:val="C556FC3C"/>
    <w:lvl w:ilvl="0">
      <w:start w:val="1"/>
      <w:numFmt w:val="lowerLetter"/>
      <w:lvlText w:val="%1)"/>
      <w:legacy w:legacy="1" w:legacySpace="0" w:legacyIndent="355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30" w15:restartNumberingAfterBreak="0">
    <w:nsid w:val="7F9248DC"/>
    <w:multiLevelType w:val="singleLevel"/>
    <w:tmpl w:val="629A45A6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31" w15:restartNumberingAfterBreak="0">
    <w:nsid w:val="7FA836C4"/>
    <w:multiLevelType w:val="hybridMultilevel"/>
    <w:tmpl w:val="3BFA47DE"/>
    <w:lvl w:ilvl="0" w:tplc="9586C956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21"/>
  </w:num>
  <w:num w:numId="3">
    <w:abstractNumId w:val="27"/>
  </w:num>
  <w:num w:numId="4">
    <w:abstractNumId w:val="2"/>
  </w:num>
  <w:num w:numId="5">
    <w:abstractNumId w:val="19"/>
  </w:num>
  <w:num w:numId="6">
    <w:abstractNumId w:val="26"/>
  </w:num>
  <w:num w:numId="7">
    <w:abstractNumId w:val="12"/>
  </w:num>
  <w:num w:numId="8">
    <w:abstractNumId w:val="29"/>
  </w:num>
  <w:num w:numId="9">
    <w:abstractNumId w:val="6"/>
  </w:num>
  <w:num w:numId="10">
    <w:abstractNumId w:val="6"/>
    <w:lvlOverride w:ilvl="0">
      <w:lvl w:ilvl="0">
        <w:start w:val="5"/>
        <w:numFmt w:val="lowerLetter"/>
        <w:lvlText w:val="%1)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1">
    <w:abstractNumId w:val="13"/>
  </w:num>
  <w:num w:numId="12">
    <w:abstractNumId w:val="30"/>
  </w:num>
  <w:num w:numId="13">
    <w:abstractNumId w:val="17"/>
  </w:num>
  <w:num w:numId="14">
    <w:abstractNumId w:val="4"/>
  </w:num>
  <w:num w:numId="15">
    <w:abstractNumId w:val="24"/>
  </w:num>
  <w:num w:numId="16">
    <w:abstractNumId w:val="24"/>
    <w:lvlOverride w:ilvl="0">
      <w:lvl w:ilvl="0">
        <w:start w:val="4"/>
        <w:numFmt w:val="decimal"/>
        <w:lvlText w:val="%1.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17">
    <w:abstractNumId w:val="0"/>
  </w:num>
  <w:num w:numId="18">
    <w:abstractNumId w:val="25"/>
  </w:num>
  <w:num w:numId="19">
    <w:abstractNumId w:val="8"/>
  </w:num>
  <w:num w:numId="20">
    <w:abstractNumId w:val="10"/>
  </w:num>
  <w:num w:numId="21">
    <w:abstractNumId w:val="11"/>
  </w:num>
  <w:num w:numId="22">
    <w:abstractNumId w:val="5"/>
  </w:num>
  <w:num w:numId="23">
    <w:abstractNumId w:val="16"/>
  </w:num>
  <w:num w:numId="24">
    <w:abstractNumId w:val="20"/>
  </w:num>
  <w:num w:numId="25">
    <w:abstractNumId w:val="14"/>
  </w:num>
  <w:num w:numId="26">
    <w:abstractNumId w:val="7"/>
  </w:num>
  <w:num w:numId="27">
    <w:abstractNumId w:val="15"/>
  </w:num>
  <w:num w:numId="28">
    <w:abstractNumId w:val="9"/>
  </w:num>
  <w:num w:numId="29">
    <w:abstractNumId w:val="1"/>
  </w:num>
  <w:num w:numId="30">
    <w:abstractNumId w:val="3"/>
  </w:num>
  <w:num w:numId="31">
    <w:abstractNumId w:val="31"/>
  </w:num>
  <w:num w:numId="32">
    <w:abstractNumId w:val="18"/>
  </w:num>
  <w:num w:numId="33">
    <w:abstractNumId w:val="2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CA"/>
    <w:rsid w:val="000109AA"/>
    <w:rsid w:val="00030BBA"/>
    <w:rsid w:val="00035254"/>
    <w:rsid w:val="0004135E"/>
    <w:rsid w:val="00063354"/>
    <w:rsid w:val="00074052"/>
    <w:rsid w:val="000850D8"/>
    <w:rsid w:val="000B7EC5"/>
    <w:rsid w:val="001003BE"/>
    <w:rsid w:val="001226F9"/>
    <w:rsid w:val="00144FDE"/>
    <w:rsid w:val="001820A8"/>
    <w:rsid w:val="00184FCA"/>
    <w:rsid w:val="001E3D9B"/>
    <w:rsid w:val="001F120C"/>
    <w:rsid w:val="001F221E"/>
    <w:rsid w:val="00210188"/>
    <w:rsid w:val="00214ADF"/>
    <w:rsid w:val="00222FB5"/>
    <w:rsid w:val="00225300"/>
    <w:rsid w:val="0024015A"/>
    <w:rsid w:val="0024050F"/>
    <w:rsid w:val="00246560"/>
    <w:rsid w:val="00282D32"/>
    <w:rsid w:val="00292387"/>
    <w:rsid w:val="002C5783"/>
    <w:rsid w:val="002D11B6"/>
    <w:rsid w:val="002F2B07"/>
    <w:rsid w:val="0030478A"/>
    <w:rsid w:val="003107E2"/>
    <w:rsid w:val="0031479C"/>
    <w:rsid w:val="00321611"/>
    <w:rsid w:val="00335C7B"/>
    <w:rsid w:val="003578B6"/>
    <w:rsid w:val="003727FB"/>
    <w:rsid w:val="00375A80"/>
    <w:rsid w:val="00380F21"/>
    <w:rsid w:val="0039044C"/>
    <w:rsid w:val="003A3421"/>
    <w:rsid w:val="003A4E76"/>
    <w:rsid w:val="003F3DB1"/>
    <w:rsid w:val="00407CA4"/>
    <w:rsid w:val="00424F27"/>
    <w:rsid w:val="00433C28"/>
    <w:rsid w:val="004403F2"/>
    <w:rsid w:val="00450E12"/>
    <w:rsid w:val="004550B7"/>
    <w:rsid w:val="0046420F"/>
    <w:rsid w:val="00476D57"/>
    <w:rsid w:val="00514DB2"/>
    <w:rsid w:val="00545805"/>
    <w:rsid w:val="00553C80"/>
    <w:rsid w:val="005672EE"/>
    <w:rsid w:val="005757CC"/>
    <w:rsid w:val="005A100B"/>
    <w:rsid w:val="005A10F0"/>
    <w:rsid w:val="005A6CA5"/>
    <w:rsid w:val="005C5601"/>
    <w:rsid w:val="005D128F"/>
    <w:rsid w:val="005D2017"/>
    <w:rsid w:val="005F1A12"/>
    <w:rsid w:val="005F2B09"/>
    <w:rsid w:val="006010FA"/>
    <w:rsid w:val="00601778"/>
    <w:rsid w:val="00652753"/>
    <w:rsid w:val="006534DC"/>
    <w:rsid w:val="006727F6"/>
    <w:rsid w:val="00687DAC"/>
    <w:rsid w:val="0069442B"/>
    <w:rsid w:val="006A38FB"/>
    <w:rsid w:val="006A5A66"/>
    <w:rsid w:val="006B2EBE"/>
    <w:rsid w:val="006C3193"/>
    <w:rsid w:val="006C3D8D"/>
    <w:rsid w:val="006D419C"/>
    <w:rsid w:val="00765D79"/>
    <w:rsid w:val="00782165"/>
    <w:rsid w:val="007A1B37"/>
    <w:rsid w:val="007B1D79"/>
    <w:rsid w:val="007B6FB9"/>
    <w:rsid w:val="007E4F1D"/>
    <w:rsid w:val="00842CE3"/>
    <w:rsid w:val="008520F3"/>
    <w:rsid w:val="00864F9B"/>
    <w:rsid w:val="008C3EA2"/>
    <w:rsid w:val="008D4C3D"/>
    <w:rsid w:val="008E6891"/>
    <w:rsid w:val="008E721B"/>
    <w:rsid w:val="008F0A4E"/>
    <w:rsid w:val="008F58F6"/>
    <w:rsid w:val="009018EA"/>
    <w:rsid w:val="00905886"/>
    <w:rsid w:val="009228E3"/>
    <w:rsid w:val="0095639F"/>
    <w:rsid w:val="00967862"/>
    <w:rsid w:val="00971C98"/>
    <w:rsid w:val="009761E0"/>
    <w:rsid w:val="00985878"/>
    <w:rsid w:val="00993DC8"/>
    <w:rsid w:val="009C5293"/>
    <w:rsid w:val="009C63A2"/>
    <w:rsid w:val="009E24DF"/>
    <w:rsid w:val="009E785E"/>
    <w:rsid w:val="00A27633"/>
    <w:rsid w:val="00A403CA"/>
    <w:rsid w:val="00A42ED1"/>
    <w:rsid w:val="00A878F9"/>
    <w:rsid w:val="00A93C3C"/>
    <w:rsid w:val="00A95831"/>
    <w:rsid w:val="00AA50EA"/>
    <w:rsid w:val="00AB3B15"/>
    <w:rsid w:val="00AE3588"/>
    <w:rsid w:val="00B4013E"/>
    <w:rsid w:val="00B52A2B"/>
    <w:rsid w:val="00B60269"/>
    <w:rsid w:val="00B60D48"/>
    <w:rsid w:val="00BA57F7"/>
    <w:rsid w:val="00BB3534"/>
    <w:rsid w:val="00BB47CE"/>
    <w:rsid w:val="00BD1FCC"/>
    <w:rsid w:val="00BE23DC"/>
    <w:rsid w:val="00C047C8"/>
    <w:rsid w:val="00C2023D"/>
    <w:rsid w:val="00C24CFE"/>
    <w:rsid w:val="00C51C2D"/>
    <w:rsid w:val="00C523E1"/>
    <w:rsid w:val="00C60CB7"/>
    <w:rsid w:val="00C62EE1"/>
    <w:rsid w:val="00C80FAE"/>
    <w:rsid w:val="00CB6F55"/>
    <w:rsid w:val="00D3193C"/>
    <w:rsid w:val="00D33141"/>
    <w:rsid w:val="00D527E1"/>
    <w:rsid w:val="00D6052E"/>
    <w:rsid w:val="00D978D2"/>
    <w:rsid w:val="00E23C5F"/>
    <w:rsid w:val="00E33927"/>
    <w:rsid w:val="00E4425A"/>
    <w:rsid w:val="00E561D6"/>
    <w:rsid w:val="00EB40B6"/>
    <w:rsid w:val="00EB7954"/>
    <w:rsid w:val="00EC3A4B"/>
    <w:rsid w:val="00EC40B2"/>
    <w:rsid w:val="00EC4F06"/>
    <w:rsid w:val="00EF3307"/>
    <w:rsid w:val="00F03BD3"/>
    <w:rsid w:val="00F250BF"/>
    <w:rsid w:val="00F27C21"/>
    <w:rsid w:val="00F32C9A"/>
    <w:rsid w:val="00F43FD1"/>
    <w:rsid w:val="00F44321"/>
    <w:rsid w:val="00F53DA6"/>
    <w:rsid w:val="00F63C97"/>
    <w:rsid w:val="00F6461A"/>
    <w:rsid w:val="00F64D0E"/>
    <w:rsid w:val="00F70C31"/>
    <w:rsid w:val="00F7473C"/>
    <w:rsid w:val="00FA11D5"/>
    <w:rsid w:val="00FB1AB5"/>
    <w:rsid w:val="00FD1356"/>
    <w:rsid w:val="00FE0D65"/>
    <w:rsid w:val="00FE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9F93"/>
  <w15:docId w15:val="{E90BB725-1C62-42E0-9A1B-F6863B89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unhideWhenUsed/>
    <w:rsid w:val="00A4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403CA"/>
    <w:rPr>
      <w:rFonts w:ascii="Consolas" w:hAnsi="Consolas"/>
      <w:sz w:val="21"/>
      <w:szCs w:val="21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403CA"/>
    <w:pPr>
      <w:spacing w:after="0" w:line="240" w:lineRule="auto"/>
      <w:ind w:left="720"/>
      <w:contextualSpacing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403CA"/>
    <w:pPr>
      <w:spacing w:after="120" w:line="240" w:lineRule="auto"/>
    </w:pPr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403CA"/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paragraph" w:customStyle="1" w:styleId="Style4">
    <w:name w:val="Style4"/>
    <w:basedOn w:val="Normlny"/>
    <w:uiPriority w:val="99"/>
    <w:rsid w:val="00A403CA"/>
    <w:pPr>
      <w:spacing w:after="0" w:line="264" w:lineRule="exact"/>
      <w:ind w:left="567" w:hanging="31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1">
    <w:name w:val="Font Style21"/>
    <w:basedOn w:val="Predvolenpsmoodseku"/>
    <w:uiPriority w:val="99"/>
    <w:rsid w:val="00A403C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lny"/>
    <w:uiPriority w:val="99"/>
    <w:rsid w:val="00A403CA"/>
    <w:pPr>
      <w:spacing w:after="0" w:line="259" w:lineRule="exact"/>
      <w:ind w:left="567" w:hanging="567"/>
      <w:jc w:val="center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0">
    <w:name w:val="Font Style20"/>
    <w:basedOn w:val="Predvolenpsmoodseku"/>
    <w:uiPriority w:val="99"/>
    <w:rsid w:val="00A403CA"/>
    <w:rPr>
      <w:rFonts w:ascii="Times New Roman" w:hAnsi="Times New Roman" w:cs="Times New Roman"/>
      <w:b/>
      <w:bCs/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A403CA"/>
    <w:rPr>
      <w:color w:val="0563C1" w:themeColor="hyperlink"/>
      <w:u w:val="single"/>
    </w:rPr>
  </w:style>
  <w:style w:type="paragraph" w:customStyle="1" w:styleId="Style7">
    <w:name w:val="Style7"/>
    <w:basedOn w:val="Normlny"/>
    <w:uiPriority w:val="99"/>
    <w:rsid w:val="00A403CA"/>
    <w:pPr>
      <w:spacing w:after="0" w:line="264" w:lineRule="exact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4">
    <w:name w:val="Style14"/>
    <w:basedOn w:val="Normlny"/>
    <w:uiPriority w:val="99"/>
    <w:rsid w:val="00A403CA"/>
    <w:pPr>
      <w:spacing w:after="0" w:line="264" w:lineRule="exact"/>
      <w:ind w:left="567" w:hanging="36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B4013E"/>
    <w:pPr>
      <w:spacing w:after="0" w:line="259" w:lineRule="exact"/>
      <w:ind w:left="567" w:firstLine="821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3">
    <w:name w:val="Style13"/>
    <w:basedOn w:val="Normlny"/>
    <w:uiPriority w:val="99"/>
    <w:rsid w:val="00B4013E"/>
    <w:pPr>
      <w:spacing w:after="0" w:line="240" w:lineRule="auto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slostrany">
    <w:name w:val="page number"/>
    <w:basedOn w:val="Predvolenpsmoodseku"/>
    <w:rsid w:val="00B4013E"/>
  </w:style>
  <w:style w:type="paragraph" w:styleId="Pta">
    <w:name w:val="footer"/>
    <w:basedOn w:val="Normlny"/>
    <w:link w:val="Pt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7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7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7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77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60177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01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778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D527E1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E4930"/>
    <w:rPr>
      <w:rFonts w:ascii="Arial" w:eastAsia="Times New Roman" w:hAnsi="Arial" w:cs="Times New Roman"/>
      <w:snapToGrid w:val="0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rvis@simunek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Salusova</dc:creator>
  <cp:keywords/>
  <dc:description/>
  <cp:lastModifiedBy>Tatiana Salusova</cp:lastModifiedBy>
  <cp:revision>4</cp:revision>
  <cp:lastPrinted>2019-10-21T08:06:00Z</cp:lastPrinted>
  <dcterms:created xsi:type="dcterms:W3CDTF">2021-03-12T11:45:00Z</dcterms:created>
  <dcterms:modified xsi:type="dcterms:W3CDTF">2021-03-12T12:04:00Z</dcterms:modified>
</cp:coreProperties>
</file>