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53F" w:rsidRPr="003E5462" w:rsidRDefault="005A753F" w:rsidP="001C53C4">
      <w:pPr>
        <w:spacing w:after="0" w:line="240" w:lineRule="auto"/>
        <w:contextualSpacing/>
        <w:jc w:val="center"/>
        <w:rPr>
          <w:rFonts w:ascii="Arial Narrow" w:hAnsi="Arial Narrow" w:cstheme="minorHAnsi"/>
          <w:b/>
        </w:rPr>
      </w:pPr>
      <w:r w:rsidRPr="003E5462">
        <w:rPr>
          <w:rFonts w:ascii="Arial Narrow" w:hAnsi="Arial Narrow" w:cstheme="minorHAnsi"/>
          <w:b/>
        </w:rPr>
        <w:t>Podrobná špecifikácia predmetu zákazky</w:t>
      </w:r>
    </w:p>
    <w:p w:rsidR="001C53C4" w:rsidRPr="003E5462" w:rsidRDefault="001C53C4" w:rsidP="001C53C4">
      <w:pPr>
        <w:spacing w:after="0" w:line="240" w:lineRule="auto"/>
        <w:contextualSpacing/>
        <w:jc w:val="center"/>
        <w:rPr>
          <w:rFonts w:ascii="Arial Narrow" w:hAnsi="Arial Narrow" w:cstheme="minorHAnsi"/>
          <w:b/>
        </w:rPr>
      </w:pPr>
    </w:p>
    <w:p w:rsidR="005A753F" w:rsidRPr="003E5462" w:rsidRDefault="00D93F6D" w:rsidP="001C53C4">
      <w:pPr>
        <w:spacing w:after="0" w:line="240" w:lineRule="auto"/>
        <w:contextualSpacing/>
        <w:jc w:val="center"/>
        <w:rPr>
          <w:rFonts w:ascii="Arial Narrow" w:hAnsi="Arial Narrow" w:cstheme="minorHAnsi"/>
          <w:b/>
        </w:rPr>
      </w:pPr>
      <w:r w:rsidRPr="003E5462">
        <w:rPr>
          <w:rFonts w:ascii="Arial Narrow" w:hAnsi="Arial Narrow" w:cstheme="minorHAnsi"/>
          <w:b/>
        </w:rPr>
        <w:t xml:space="preserve">Odborné prehliadky a odborné </w:t>
      </w:r>
      <w:r w:rsidR="001C53C4" w:rsidRPr="003E5462">
        <w:rPr>
          <w:rFonts w:ascii="Arial Narrow" w:hAnsi="Arial Narrow" w:cstheme="minorHAnsi"/>
          <w:b/>
        </w:rPr>
        <w:t xml:space="preserve">skúšky VTZ </w:t>
      </w:r>
      <w:r w:rsidR="002B75ED" w:rsidRPr="003E5462">
        <w:rPr>
          <w:rFonts w:ascii="Arial Narrow" w:hAnsi="Arial Narrow" w:cstheme="minorHAnsi"/>
          <w:b/>
        </w:rPr>
        <w:t>elektrických</w:t>
      </w:r>
    </w:p>
    <w:p w:rsidR="001C53C4" w:rsidRPr="003E5462" w:rsidRDefault="001C53C4" w:rsidP="001C53C4">
      <w:pPr>
        <w:spacing w:after="0" w:line="240" w:lineRule="auto"/>
        <w:contextualSpacing/>
        <w:jc w:val="center"/>
        <w:rPr>
          <w:rFonts w:ascii="Arial Narrow" w:hAnsi="Arial Narrow" w:cstheme="minorHAnsi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4113"/>
        <w:gridCol w:w="1841"/>
        <w:gridCol w:w="2126"/>
      </w:tblGrid>
      <w:tr w:rsidR="00EA3DCE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  <w:hideMark/>
          </w:tcPr>
          <w:p w:rsidR="00EA3DCE" w:rsidRPr="003E5462" w:rsidRDefault="00EA3DCE" w:rsidP="001C53C4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3E5462">
              <w:rPr>
                <w:rFonts w:ascii="Arial Narrow" w:hAnsi="Arial Narrow" w:cstheme="minorHAnsi"/>
                <w:b/>
                <w:bCs/>
              </w:rPr>
              <w:t>P. č.</w:t>
            </w:r>
          </w:p>
        </w:tc>
        <w:tc>
          <w:tcPr>
            <w:tcW w:w="4113" w:type="dxa"/>
            <w:shd w:val="clear" w:color="auto" w:fill="auto"/>
            <w:vAlign w:val="center"/>
            <w:hideMark/>
          </w:tcPr>
          <w:p w:rsidR="00EA3DCE" w:rsidRPr="003E5462" w:rsidRDefault="00EA3DCE" w:rsidP="001C53C4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3E5462">
              <w:rPr>
                <w:rFonts w:ascii="Arial Narrow" w:hAnsi="Arial Narrow" w:cstheme="minorHAnsi"/>
                <w:b/>
                <w:bCs/>
              </w:rPr>
              <w:t>Názov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1C53C4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  <w:bCs/>
              </w:rPr>
            </w:pPr>
            <w:r>
              <w:rPr>
                <w:rFonts w:ascii="Arial Narrow" w:hAnsi="Arial Narrow" w:cstheme="minorHAnsi"/>
                <w:b/>
                <w:bCs/>
              </w:rPr>
              <w:t>Počet kusov/objektov</w:t>
            </w:r>
          </w:p>
        </w:tc>
        <w:tc>
          <w:tcPr>
            <w:tcW w:w="2126" w:type="dxa"/>
            <w:vAlign w:val="center"/>
          </w:tcPr>
          <w:p w:rsidR="00EA3DCE" w:rsidRPr="003E5462" w:rsidRDefault="00EA3DCE" w:rsidP="001C53C4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3E5462">
              <w:rPr>
                <w:rFonts w:ascii="Arial Narrow" w:hAnsi="Arial Narrow" w:cstheme="minorHAnsi"/>
                <w:b/>
                <w:bCs/>
              </w:rPr>
              <w:t>Harmonogram  vykonania najbližšej odbornej prehliadky a skúšky</w:t>
            </w:r>
          </w:p>
        </w:tc>
      </w:tr>
      <w:tr w:rsidR="00564944" w:rsidRPr="003E5462" w:rsidTr="00E971E1">
        <w:trPr>
          <w:trHeight w:val="20"/>
          <w:jc w:val="center"/>
        </w:trPr>
        <w:tc>
          <w:tcPr>
            <w:tcW w:w="8784" w:type="dxa"/>
            <w:gridSpan w:val="4"/>
            <w:shd w:val="clear" w:color="auto" w:fill="auto"/>
            <w:vAlign w:val="center"/>
          </w:tcPr>
          <w:p w:rsidR="00564944" w:rsidRPr="003E5462" w:rsidRDefault="00564944" w:rsidP="00564944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</w:rPr>
            </w:pPr>
            <w:r w:rsidRPr="003E5462">
              <w:rPr>
                <w:rFonts w:ascii="Arial Narrow" w:hAnsi="Arial Narrow" w:cstheme="minorHAnsi"/>
                <w:b/>
              </w:rPr>
              <w:t xml:space="preserve">Závod </w:t>
            </w:r>
            <w:proofErr w:type="spellStart"/>
            <w:r w:rsidRPr="003E5462">
              <w:rPr>
                <w:rFonts w:ascii="Arial Narrow" w:hAnsi="Arial Narrow" w:cstheme="minorHAnsi"/>
                <w:b/>
              </w:rPr>
              <w:t>Ľupčianka</w:t>
            </w:r>
            <w:proofErr w:type="spellEnd"/>
            <w:r w:rsidRPr="003E5462">
              <w:rPr>
                <w:rFonts w:ascii="Arial Narrow" w:hAnsi="Arial Narrow" w:cstheme="minorHAnsi"/>
                <w:b/>
              </w:rPr>
              <w:t>, Slovenská Ľupča</w:t>
            </w:r>
          </w:p>
        </w:tc>
      </w:tr>
      <w:tr w:rsidR="00564944" w:rsidRPr="003E5462" w:rsidTr="00E971E1">
        <w:trPr>
          <w:trHeight w:val="20"/>
          <w:jc w:val="center"/>
        </w:trPr>
        <w:tc>
          <w:tcPr>
            <w:tcW w:w="8784" w:type="dxa"/>
            <w:gridSpan w:val="4"/>
            <w:shd w:val="clear" w:color="auto" w:fill="auto"/>
            <w:vAlign w:val="center"/>
          </w:tcPr>
          <w:p w:rsidR="00564944" w:rsidRPr="003E5462" w:rsidRDefault="00564944" w:rsidP="00564944">
            <w:pPr>
              <w:spacing w:after="0" w:line="240" w:lineRule="auto"/>
              <w:contextualSpacing/>
              <w:rPr>
                <w:rFonts w:ascii="Arial Narrow" w:hAnsi="Arial Narrow" w:cstheme="minorHAnsi"/>
                <w:b/>
              </w:rPr>
            </w:pPr>
            <w:r w:rsidRPr="003E5462">
              <w:rPr>
                <w:rFonts w:ascii="Arial Narrow" w:hAnsi="Arial Narrow" w:cstheme="minorHAnsi"/>
                <w:b/>
              </w:rPr>
              <w:t>Elektrické zariadenia, spotrebiče, náradie, objekty</w:t>
            </w:r>
          </w:p>
        </w:tc>
      </w:tr>
      <w:tr w:rsidR="00EA3DCE" w:rsidRPr="003E5462" w:rsidTr="008008D6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EA3DCE" w:rsidP="001C53C4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1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EA3DCE" w:rsidP="001C53C4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 xml:space="preserve">Osvetľovacie súpravy (PZ) </w:t>
            </w:r>
            <w:r w:rsidR="008008D6">
              <w:rPr>
                <w:rFonts w:ascii="Arial Narrow" w:hAnsi="Arial Narrow" w:cs="Calibri"/>
              </w:rPr>
              <w:t>3kVA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8008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14</w:t>
            </w:r>
          </w:p>
        </w:tc>
        <w:tc>
          <w:tcPr>
            <w:tcW w:w="2126" w:type="dxa"/>
            <w:vAlign w:val="center"/>
          </w:tcPr>
          <w:p w:rsidR="00EA3DCE" w:rsidRPr="003E5462" w:rsidRDefault="00325E48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3/2021</w:t>
            </w:r>
          </w:p>
        </w:tc>
      </w:tr>
      <w:tr w:rsidR="00EA3DCE" w:rsidRPr="003E5462" w:rsidTr="008008D6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B30B47" w:rsidP="001C53C4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2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E660EE" w:rsidP="001C53C4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Ponorné čerpadlo KDFU-80 (prepojovací káb</w:t>
            </w:r>
            <w:r w:rsidR="008008D6">
              <w:rPr>
                <w:rFonts w:ascii="Arial Narrow" w:hAnsi="Arial Narrow" w:cs="Calibri"/>
              </w:rPr>
              <w:t>el vrátane rozvádzača – PZ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8008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8</w:t>
            </w:r>
          </w:p>
        </w:tc>
        <w:tc>
          <w:tcPr>
            <w:tcW w:w="2126" w:type="dxa"/>
            <w:vAlign w:val="center"/>
          </w:tcPr>
          <w:p w:rsidR="00EA3DCE" w:rsidRPr="003E5462" w:rsidRDefault="00325E48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3/2021</w:t>
            </w:r>
          </w:p>
        </w:tc>
      </w:tr>
      <w:tr w:rsidR="00EA3DCE" w:rsidRPr="003E5462" w:rsidTr="008008D6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B30B47" w:rsidP="001C53C4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3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E660EE" w:rsidP="001C53C4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Elektric</w:t>
            </w:r>
            <w:r w:rsidR="008008D6">
              <w:rPr>
                <w:rFonts w:ascii="Arial Narrow" w:hAnsi="Arial Narrow" w:cs="Calibri"/>
              </w:rPr>
              <w:t>ká rozvodná sieť 60 kW (PZ)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8008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2</w:t>
            </w:r>
          </w:p>
        </w:tc>
        <w:tc>
          <w:tcPr>
            <w:tcW w:w="2126" w:type="dxa"/>
            <w:vAlign w:val="center"/>
          </w:tcPr>
          <w:p w:rsidR="00EA3DCE" w:rsidRPr="003E5462" w:rsidRDefault="00325E48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3/2021</w:t>
            </w:r>
          </w:p>
        </w:tc>
      </w:tr>
      <w:tr w:rsidR="00EA3DCE" w:rsidRPr="003E5462" w:rsidTr="008008D6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B30B47" w:rsidP="001C53C4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4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C97A6A" w:rsidP="001C53C4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Elektrická inštalácia celého objektu centrálnej kotolne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8008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126" w:type="dxa"/>
            <w:vAlign w:val="center"/>
          </w:tcPr>
          <w:p w:rsidR="00EA3DCE" w:rsidRPr="003E5462" w:rsidRDefault="00B57FBD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8/2021</w:t>
            </w:r>
          </w:p>
        </w:tc>
      </w:tr>
      <w:tr w:rsidR="00EA3DCE" w:rsidRPr="003E5462" w:rsidTr="008008D6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B30B47" w:rsidP="00362C63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5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4650D9" w:rsidP="00362C63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Elektrická inštalácia objektu skladu BI vrátane výťahu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8008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126" w:type="dxa"/>
            <w:vAlign w:val="center"/>
          </w:tcPr>
          <w:p w:rsidR="00EA3DCE" w:rsidRPr="003E5462" w:rsidRDefault="00975001" w:rsidP="004C75C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3</w:t>
            </w:r>
            <w:r w:rsidR="00B57FBD" w:rsidRPr="003E5462">
              <w:rPr>
                <w:rFonts w:ascii="Arial Narrow" w:hAnsi="Arial Narrow" w:cstheme="minorHAnsi"/>
              </w:rPr>
              <w:t>/2021</w:t>
            </w:r>
          </w:p>
        </w:tc>
      </w:tr>
      <w:tr w:rsidR="00EA3DCE" w:rsidRPr="003E5462" w:rsidTr="008008D6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B30B47" w:rsidP="00362C63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6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564944" w:rsidP="00362C63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Elektrická inštalácia brán skladu BI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8008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126" w:type="dxa"/>
            <w:vAlign w:val="center"/>
          </w:tcPr>
          <w:p w:rsidR="00EA3DCE" w:rsidRPr="003E5462" w:rsidRDefault="00B57FBD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3/2021</w:t>
            </w:r>
          </w:p>
        </w:tc>
      </w:tr>
      <w:tr w:rsidR="00EA3DCE" w:rsidRPr="003E5462" w:rsidTr="008008D6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B30B47" w:rsidP="00362C63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7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564944" w:rsidP="00362C63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Elektrická inštalácia brán skladu BII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8008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126" w:type="dxa"/>
            <w:vAlign w:val="center"/>
          </w:tcPr>
          <w:p w:rsidR="00EA3DCE" w:rsidRPr="003E5462" w:rsidRDefault="00B57FBD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3/2021</w:t>
            </w:r>
          </w:p>
        </w:tc>
      </w:tr>
      <w:tr w:rsidR="00EA3DCE" w:rsidRPr="003E5462" w:rsidTr="008008D6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B30B47" w:rsidP="00362C63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8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564944" w:rsidP="00362C63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Elektrická inštalácia brán skladu BIII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8008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126" w:type="dxa"/>
            <w:vAlign w:val="center"/>
          </w:tcPr>
          <w:p w:rsidR="00EA3DCE" w:rsidRPr="003E5462" w:rsidRDefault="00B57FBD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3/2021</w:t>
            </w:r>
          </w:p>
        </w:tc>
      </w:tr>
      <w:tr w:rsidR="00EA3DCE" w:rsidRPr="003E5462" w:rsidTr="008008D6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B30B47" w:rsidP="00362C63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9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564944" w:rsidP="00362C63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Elektrická inštalácia objektu skladu BIV vrátane výťahu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8008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126" w:type="dxa"/>
            <w:vAlign w:val="center"/>
          </w:tcPr>
          <w:p w:rsidR="00EA3DCE" w:rsidRPr="003E5462" w:rsidRDefault="00B57FBD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3/2021</w:t>
            </w:r>
          </w:p>
        </w:tc>
      </w:tr>
      <w:tr w:rsidR="00EA3DCE" w:rsidRPr="003E5462" w:rsidTr="008008D6">
        <w:trPr>
          <w:trHeight w:val="20"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DCE" w:rsidRPr="003E5462" w:rsidRDefault="00B30B47" w:rsidP="00362C63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10</w:t>
            </w:r>
          </w:p>
        </w:tc>
        <w:tc>
          <w:tcPr>
            <w:tcW w:w="41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DCE" w:rsidRPr="003E5462" w:rsidRDefault="00564944" w:rsidP="00362C63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 xml:space="preserve">Elektrická inštalácia brán skladu BIV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vAlign w:val="center"/>
          </w:tcPr>
          <w:p w:rsidR="00EA3DCE" w:rsidRPr="003E5462" w:rsidRDefault="008008D6" w:rsidP="008008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EA3DCE" w:rsidRPr="003E5462" w:rsidRDefault="00B57FBD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3/2021</w:t>
            </w:r>
          </w:p>
        </w:tc>
      </w:tr>
      <w:tr w:rsidR="00EA3DCE" w:rsidRPr="003E5462" w:rsidTr="008008D6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B30B47" w:rsidP="00362C63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11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564944" w:rsidP="00362C63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Elektrická inštalácia objektu skladu paliet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8008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126" w:type="dxa"/>
            <w:vAlign w:val="center"/>
          </w:tcPr>
          <w:p w:rsidR="00EA3DCE" w:rsidRPr="003E5462" w:rsidRDefault="00B57FBD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5/2021</w:t>
            </w:r>
          </w:p>
        </w:tc>
      </w:tr>
      <w:tr w:rsidR="00EA3DCE" w:rsidRPr="003E5462" w:rsidTr="008008D6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B30B47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12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564944" w:rsidP="00A8414F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Elektrická inštalácia objektu prístrešku ZAGRO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8008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126" w:type="dxa"/>
            <w:vAlign w:val="center"/>
          </w:tcPr>
          <w:p w:rsidR="00EA3DCE" w:rsidRPr="003E5462" w:rsidRDefault="00B57FBD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3/2021</w:t>
            </w:r>
          </w:p>
        </w:tc>
      </w:tr>
      <w:tr w:rsidR="00EA3DCE" w:rsidRPr="003E5462" w:rsidTr="008008D6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B30B47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13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564944" w:rsidP="00A8414F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Elektrická inštalácia objektu skladu PHM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8008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126" w:type="dxa"/>
            <w:vAlign w:val="center"/>
          </w:tcPr>
          <w:p w:rsidR="00EA3DCE" w:rsidRPr="003E5462" w:rsidRDefault="00B57FBD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8/2021</w:t>
            </w:r>
          </w:p>
        </w:tc>
      </w:tr>
      <w:tr w:rsidR="00EA3DCE" w:rsidRPr="003E5462" w:rsidTr="008008D6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B30B47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14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564944" w:rsidP="00A8414F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Elektrická inštalácia ČOV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8008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126" w:type="dxa"/>
            <w:vAlign w:val="center"/>
          </w:tcPr>
          <w:p w:rsidR="00EA3DCE" w:rsidRPr="003E5462" w:rsidRDefault="00B57FBD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3/2021</w:t>
            </w:r>
          </w:p>
        </w:tc>
      </w:tr>
      <w:tr w:rsidR="00EA3DCE" w:rsidRPr="003E5462" w:rsidTr="008008D6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B30B47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15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564944" w:rsidP="00A8414F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Elektrická inštalácia RS plynu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8008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126" w:type="dxa"/>
            <w:vAlign w:val="center"/>
          </w:tcPr>
          <w:p w:rsidR="00EA3DCE" w:rsidRPr="003E5462" w:rsidRDefault="00B57FBD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3/2021</w:t>
            </w:r>
          </w:p>
        </w:tc>
      </w:tr>
      <w:tr w:rsidR="00EA3DCE" w:rsidRPr="003E5462" w:rsidTr="008008D6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B30B47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16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564944" w:rsidP="00A8414F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Vodáreň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8008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126" w:type="dxa"/>
            <w:vAlign w:val="center"/>
          </w:tcPr>
          <w:p w:rsidR="00EA3DCE" w:rsidRPr="003E5462" w:rsidRDefault="00B57FBD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3/2021</w:t>
            </w:r>
          </w:p>
        </w:tc>
      </w:tr>
      <w:tr w:rsidR="00EA3DCE" w:rsidRPr="003E5462" w:rsidTr="008008D6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B30B47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17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564944" w:rsidP="00F67E4A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Vonkajšie osvetlenie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8008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126" w:type="dxa"/>
            <w:vAlign w:val="center"/>
          </w:tcPr>
          <w:p w:rsidR="00EA3DCE" w:rsidRPr="003E5462" w:rsidRDefault="00B57FBD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4/2021</w:t>
            </w:r>
          </w:p>
        </w:tc>
      </w:tr>
      <w:tr w:rsidR="00EA3DCE" w:rsidRPr="003E5462" w:rsidTr="008008D6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B30B47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18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564944" w:rsidP="00F67E4A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Káblové rozvody NN vrátane rozvodu pre NZ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8008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126" w:type="dxa"/>
            <w:vAlign w:val="center"/>
          </w:tcPr>
          <w:p w:rsidR="00EA3DCE" w:rsidRPr="003E5462" w:rsidRDefault="00B57FBD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4/2021</w:t>
            </w:r>
          </w:p>
        </w:tc>
      </w:tr>
      <w:tr w:rsidR="00EA3DCE" w:rsidRPr="003E5462" w:rsidTr="008008D6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B30B47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19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564944" w:rsidP="00A8414F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 xml:space="preserve">Elektrické ručné náradie a spotrebiče – vrátane </w:t>
            </w:r>
            <w:proofErr w:type="spellStart"/>
            <w:r w:rsidRPr="003E5462">
              <w:rPr>
                <w:rFonts w:ascii="Arial Narrow" w:hAnsi="Arial Narrow" w:cs="Calibri"/>
              </w:rPr>
              <w:t>predl</w:t>
            </w:r>
            <w:proofErr w:type="spellEnd"/>
            <w:r w:rsidRPr="003E5462">
              <w:rPr>
                <w:rFonts w:ascii="Arial Narrow" w:hAnsi="Arial Narrow" w:cs="Calibri"/>
              </w:rPr>
              <w:t>. prívodov – bojler, nabíjačky VZV</w:t>
            </w:r>
            <w:r w:rsidR="008008D6">
              <w:rPr>
                <w:rFonts w:ascii="Arial Narrow" w:hAnsi="Arial Narrow" w:cs="Calibri"/>
              </w:rPr>
              <w:t>, stojanové vŕtačky)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8008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48</w:t>
            </w:r>
          </w:p>
        </w:tc>
        <w:tc>
          <w:tcPr>
            <w:tcW w:w="2126" w:type="dxa"/>
            <w:vAlign w:val="center"/>
          </w:tcPr>
          <w:p w:rsidR="00EA3DCE" w:rsidRPr="003E5462" w:rsidRDefault="00B57FBD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3/2021</w:t>
            </w:r>
          </w:p>
        </w:tc>
      </w:tr>
      <w:tr w:rsidR="00564944" w:rsidRPr="003E5462" w:rsidTr="002A6EF5">
        <w:trPr>
          <w:trHeight w:val="20"/>
          <w:jc w:val="center"/>
        </w:trPr>
        <w:tc>
          <w:tcPr>
            <w:tcW w:w="8784" w:type="dxa"/>
            <w:gridSpan w:val="4"/>
            <w:shd w:val="clear" w:color="auto" w:fill="auto"/>
            <w:vAlign w:val="center"/>
          </w:tcPr>
          <w:p w:rsidR="00564944" w:rsidRPr="003E5462" w:rsidRDefault="00564944" w:rsidP="00564944">
            <w:pPr>
              <w:spacing w:after="0" w:line="240" w:lineRule="auto"/>
              <w:contextualSpacing/>
              <w:rPr>
                <w:rFonts w:ascii="Arial Narrow" w:hAnsi="Arial Narrow" w:cstheme="minorHAnsi"/>
                <w:b/>
              </w:rPr>
            </w:pPr>
            <w:r w:rsidRPr="003E5462">
              <w:rPr>
                <w:rFonts w:ascii="Arial Narrow" w:hAnsi="Arial Narrow" w:cstheme="minorHAnsi"/>
                <w:b/>
              </w:rPr>
              <w:t>Blesko</w:t>
            </w:r>
            <w:r w:rsidR="00B30B47" w:rsidRPr="003E5462">
              <w:rPr>
                <w:rFonts w:ascii="Arial Narrow" w:hAnsi="Arial Narrow" w:cstheme="minorHAnsi"/>
                <w:b/>
              </w:rPr>
              <w:t>z</w:t>
            </w:r>
            <w:r w:rsidRPr="003E5462">
              <w:rPr>
                <w:rFonts w:ascii="Arial Narrow" w:hAnsi="Arial Narrow" w:cstheme="minorHAnsi"/>
                <w:b/>
              </w:rPr>
              <w:t>vody</w:t>
            </w:r>
          </w:p>
        </w:tc>
      </w:tr>
      <w:tr w:rsidR="00EA3DCE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B30B47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20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B30B47" w:rsidP="00A8414F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Bleskozvod objektu administratívnej budovy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126" w:type="dxa"/>
            <w:vAlign w:val="center"/>
          </w:tcPr>
          <w:p w:rsidR="00EA3DCE" w:rsidRPr="003E5462" w:rsidRDefault="00325E48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5/2021</w:t>
            </w:r>
          </w:p>
        </w:tc>
      </w:tr>
      <w:tr w:rsidR="00EA3DCE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B30B47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21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B30B47" w:rsidP="00F67E4A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Bleskozvod objektu pomocných prevádzok SO 03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126" w:type="dxa"/>
            <w:vAlign w:val="center"/>
          </w:tcPr>
          <w:p w:rsidR="00EA3DCE" w:rsidRPr="003E5462" w:rsidRDefault="00325E48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5/2021</w:t>
            </w:r>
          </w:p>
        </w:tc>
      </w:tr>
      <w:tr w:rsidR="00EA3DCE" w:rsidRPr="003E5462" w:rsidTr="00E660EE">
        <w:trPr>
          <w:trHeight w:val="4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B30B47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22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B30B47" w:rsidP="005474DC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Bleskozvod objektu prístrešku ZAGRO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9B0788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2126" w:type="dxa"/>
            <w:vAlign w:val="center"/>
          </w:tcPr>
          <w:p w:rsidR="00EA3DCE" w:rsidRPr="003E5462" w:rsidRDefault="00325E48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12/2021</w:t>
            </w:r>
          </w:p>
        </w:tc>
      </w:tr>
      <w:tr w:rsidR="00EA3DCE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B30B47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23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B30B47" w:rsidP="00F67E4A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Bleskozvod objektu skladu PHM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9B0788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2126" w:type="dxa"/>
            <w:vAlign w:val="center"/>
          </w:tcPr>
          <w:p w:rsidR="00EA3DCE" w:rsidRPr="003E5462" w:rsidRDefault="00325E48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8/2021</w:t>
            </w:r>
          </w:p>
        </w:tc>
      </w:tr>
      <w:tr w:rsidR="00B30B47" w:rsidRPr="003E5462" w:rsidTr="00DD3FE0">
        <w:trPr>
          <w:trHeight w:val="20"/>
          <w:jc w:val="center"/>
        </w:trPr>
        <w:tc>
          <w:tcPr>
            <w:tcW w:w="8784" w:type="dxa"/>
            <w:gridSpan w:val="4"/>
            <w:shd w:val="clear" w:color="auto" w:fill="auto"/>
            <w:vAlign w:val="center"/>
          </w:tcPr>
          <w:p w:rsidR="00B30B47" w:rsidRPr="003E5462" w:rsidRDefault="00B30B47" w:rsidP="007A4E6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</w:rPr>
            </w:pPr>
            <w:r w:rsidRPr="003E5462">
              <w:rPr>
                <w:rFonts w:ascii="Arial Narrow" w:hAnsi="Arial Narrow" w:cstheme="minorHAnsi"/>
                <w:b/>
              </w:rPr>
              <w:t xml:space="preserve">Závod </w:t>
            </w:r>
            <w:proofErr w:type="spellStart"/>
            <w:r w:rsidRPr="003E5462">
              <w:rPr>
                <w:rFonts w:ascii="Arial Narrow" w:hAnsi="Arial Narrow" w:cstheme="minorHAnsi"/>
                <w:b/>
              </w:rPr>
              <w:t>Borovina</w:t>
            </w:r>
            <w:proofErr w:type="spellEnd"/>
            <w:r w:rsidRPr="003E5462">
              <w:rPr>
                <w:rFonts w:ascii="Arial Narrow" w:hAnsi="Arial Narrow" w:cstheme="minorHAnsi"/>
                <w:b/>
              </w:rPr>
              <w:t>, Vígľaš</w:t>
            </w:r>
          </w:p>
        </w:tc>
      </w:tr>
      <w:tr w:rsidR="00B30B47" w:rsidRPr="003E5462" w:rsidTr="0056447D">
        <w:trPr>
          <w:trHeight w:val="20"/>
          <w:jc w:val="center"/>
        </w:trPr>
        <w:tc>
          <w:tcPr>
            <w:tcW w:w="8784" w:type="dxa"/>
            <w:gridSpan w:val="4"/>
            <w:shd w:val="clear" w:color="auto" w:fill="auto"/>
            <w:vAlign w:val="center"/>
          </w:tcPr>
          <w:p w:rsidR="00B30B47" w:rsidRPr="003E5462" w:rsidRDefault="00B30B47" w:rsidP="00B30B47">
            <w:pPr>
              <w:spacing w:after="0" w:line="240" w:lineRule="auto"/>
              <w:contextualSpacing/>
              <w:rPr>
                <w:rFonts w:ascii="Arial Narrow" w:hAnsi="Arial Narrow" w:cstheme="minorHAnsi"/>
                <w:b/>
              </w:rPr>
            </w:pPr>
            <w:r w:rsidRPr="003E5462">
              <w:rPr>
                <w:rFonts w:ascii="Arial Narrow" w:hAnsi="Arial Narrow" w:cstheme="minorHAnsi"/>
                <w:b/>
              </w:rPr>
              <w:t>Elektrické zariadenia, spotrebiče, náradie, objekty</w:t>
            </w:r>
          </w:p>
        </w:tc>
      </w:tr>
      <w:tr w:rsidR="00EA3DCE" w:rsidRPr="003E5462" w:rsidTr="008008D6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325E48" w:rsidP="007A4E6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24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325E48" w:rsidP="00F67E4A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Elektrická inštalácia skladu C2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8008D6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2126" w:type="dxa"/>
            <w:vAlign w:val="center"/>
          </w:tcPr>
          <w:p w:rsidR="00EA3DCE" w:rsidRPr="003E5462" w:rsidRDefault="00325E48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8/2021</w:t>
            </w:r>
          </w:p>
        </w:tc>
      </w:tr>
      <w:tr w:rsidR="00EA3DCE" w:rsidRPr="003E5462" w:rsidTr="008008D6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325E48" w:rsidP="007A4E6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25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325E48" w:rsidP="00F67E4A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Posuv</w:t>
            </w:r>
            <w:r w:rsidR="008008D6">
              <w:rPr>
                <w:rFonts w:ascii="Arial Narrow" w:hAnsi="Arial Narrow" w:cs="Calibri"/>
              </w:rPr>
              <w:t>né brány elektrická časť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8008D6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41</w:t>
            </w:r>
          </w:p>
        </w:tc>
        <w:tc>
          <w:tcPr>
            <w:tcW w:w="2126" w:type="dxa"/>
            <w:vAlign w:val="center"/>
          </w:tcPr>
          <w:p w:rsidR="00EA3DCE" w:rsidRPr="003E5462" w:rsidRDefault="00325E48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6/2021</w:t>
            </w:r>
          </w:p>
        </w:tc>
      </w:tr>
      <w:tr w:rsidR="00EA3DCE" w:rsidRPr="003E5462" w:rsidTr="008008D6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325E48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26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325E48" w:rsidP="00F67E4A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 xml:space="preserve">Elektrické </w:t>
            </w:r>
            <w:r w:rsidR="008008D6">
              <w:rPr>
                <w:rFonts w:ascii="Arial Narrow" w:hAnsi="Arial Narrow" w:cs="Calibri"/>
              </w:rPr>
              <w:t>pracovné stroje do 400 V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8008D6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19</w:t>
            </w:r>
          </w:p>
        </w:tc>
        <w:tc>
          <w:tcPr>
            <w:tcW w:w="2126" w:type="dxa"/>
            <w:vAlign w:val="center"/>
          </w:tcPr>
          <w:p w:rsidR="00EA3DCE" w:rsidRPr="003E5462" w:rsidRDefault="00325E48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3/2021</w:t>
            </w:r>
          </w:p>
        </w:tc>
      </w:tr>
      <w:tr w:rsidR="00325E48" w:rsidRPr="003E5462" w:rsidTr="0041083F">
        <w:trPr>
          <w:trHeight w:val="20"/>
          <w:jc w:val="center"/>
        </w:trPr>
        <w:tc>
          <w:tcPr>
            <w:tcW w:w="8784" w:type="dxa"/>
            <w:gridSpan w:val="4"/>
            <w:shd w:val="clear" w:color="auto" w:fill="auto"/>
            <w:vAlign w:val="center"/>
          </w:tcPr>
          <w:p w:rsidR="00325E48" w:rsidRPr="003E5462" w:rsidRDefault="00325E48" w:rsidP="00325E48">
            <w:pPr>
              <w:spacing w:after="0" w:line="240" w:lineRule="auto"/>
              <w:contextualSpacing/>
              <w:rPr>
                <w:rFonts w:ascii="Arial Narrow" w:hAnsi="Arial Narrow" w:cstheme="minorHAnsi"/>
                <w:b/>
              </w:rPr>
            </w:pPr>
            <w:r w:rsidRPr="003E5462">
              <w:rPr>
                <w:rFonts w:ascii="Arial Narrow" w:hAnsi="Arial Narrow" w:cstheme="minorHAnsi"/>
                <w:b/>
              </w:rPr>
              <w:t>Bleskozvody</w:t>
            </w:r>
          </w:p>
        </w:tc>
      </w:tr>
      <w:tr w:rsidR="00EA3DCE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374950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27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325E48" w:rsidP="00F67E4A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Bleskozvod skladu PHM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9B0788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2126" w:type="dxa"/>
            <w:vAlign w:val="center"/>
          </w:tcPr>
          <w:p w:rsidR="00EA3DCE" w:rsidRPr="003E5462" w:rsidRDefault="00325E48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5/2021</w:t>
            </w:r>
          </w:p>
        </w:tc>
      </w:tr>
      <w:tr w:rsidR="003412F9" w:rsidRPr="003E5462" w:rsidTr="003E37A5">
        <w:trPr>
          <w:trHeight w:val="20"/>
          <w:jc w:val="center"/>
        </w:trPr>
        <w:tc>
          <w:tcPr>
            <w:tcW w:w="8784" w:type="dxa"/>
            <w:gridSpan w:val="4"/>
            <w:shd w:val="clear" w:color="auto" w:fill="auto"/>
            <w:vAlign w:val="center"/>
          </w:tcPr>
          <w:p w:rsidR="003412F9" w:rsidRPr="003E5462" w:rsidRDefault="003412F9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</w:rPr>
            </w:pPr>
            <w:r w:rsidRPr="003E5462">
              <w:rPr>
                <w:rFonts w:ascii="Arial Narrow" w:hAnsi="Arial Narrow" w:cstheme="minorHAnsi"/>
                <w:b/>
              </w:rPr>
              <w:t>Závod Kopaničiar, Čachtice</w:t>
            </w:r>
          </w:p>
        </w:tc>
      </w:tr>
      <w:tr w:rsidR="003412F9" w:rsidRPr="003E5462" w:rsidTr="00D238BC">
        <w:trPr>
          <w:trHeight w:val="20"/>
          <w:jc w:val="center"/>
        </w:trPr>
        <w:tc>
          <w:tcPr>
            <w:tcW w:w="8784" w:type="dxa"/>
            <w:gridSpan w:val="4"/>
            <w:shd w:val="clear" w:color="auto" w:fill="auto"/>
            <w:vAlign w:val="center"/>
          </w:tcPr>
          <w:p w:rsidR="003412F9" w:rsidRPr="003E5462" w:rsidRDefault="003412F9" w:rsidP="003412F9">
            <w:pPr>
              <w:spacing w:after="0" w:line="240" w:lineRule="auto"/>
              <w:contextualSpacing/>
              <w:rPr>
                <w:rFonts w:ascii="Arial Narrow" w:hAnsi="Arial Narrow" w:cstheme="minorHAnsi"/>
                <w:b/>
              </w:rPr>
            </w:pPr>
            <w:r w:rsidRPr="003E5462">
              <w:rPr>
                <w:rFonts w:ascii="Arial Narrow" w:hAnsi="Arial Narrow" w:cstheme="minorHAnsi"/>
                <w:b/>
              </w:rPr>
              <w:t>Elektrické zariadenia, spotrebiče, náradie, objekty</w:t>
            </w:r>
          </w:p>
        </w:tc>
      </w:tr>
      <w:tr w:rsidR="00EA3DCE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374950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28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3412F9" w:rsidP="00F67E4A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Elektrická inštalácia skladu S1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9B0788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2126" w:type="dxa"/>
            <w:vAlign w:val="center"/>
          </w:tcPr>
          <w:p w:rsidR="00EA3DCE" w:rsidRPr="003E5462" w:rsidRDefault="003412F9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9/2021</w:t>
            </w:r>
          </w:p>
        </w:tc>
      </w:tr>
      <w:tr w:rsidR="00EA3DCE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374950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29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3412F9" w:rsidP="00F67E4A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Elektrická inštalácia skladu PHM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9B0788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2126" w:type="dxa"/>
            <w:vAlign w:val="center"/>
          </w:tcPr>
          <w:p w:rsidR="00EA3DCE" w:rsidRPr="003E5462" w:rsidRDefault="003412F9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7/2021</w:t>
            </w:r>
          </w:p>
        </w:tc>
      </w:tr>
      <w:tr w:rsidR="00EA3DCE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374950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30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8008D6" w:rsidP="00903197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FM stanice (</w:t>
            </w:r>
            <w:r w:rsidR="003412F9" w:rsidRPr="003E5462">
              <w:rPr>
                <w:rFonts w:ascii="Arial Narrow" w:hAnsi="Arial Narrow" w:cs="Calibri"/>
              </w:rPr>
              <w:t>MR)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9B0788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2126" w:type="dxa"/>
            <w:vAlign w:val="center"/>
          </w:tcPr>
          <w:p w:rsidR="00EA3DCE" w:rsidRPr="003E5462" w:rsidRDefault="003412F9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3/2021</w:t>
            </w:r>
          </w:p>
        </w:tc>
      </w:tr>
      <w:tr w:rsidR="00EA3DCE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374950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31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3412F9" w:rsidP="00F67E4A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Úpravovňa vody (MR)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9B0788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2126" w:type="dxa"/>
            <w:vAlign w:val="center"/>
          </w:tcPr>
          <w:p w:rsidR="00EA3DCE" w:rsidRPr="003E5462" w:rsidRDefault="003412F9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3/2021</w:t>
            </w:r>
          </w:p>
        </w:tc>
      </w:tr>
      <w:tr w:rsidR="00EA3DCE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374950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3E5462">
              <w:rPr>
                <w:rFonts w:ascii="Arial Narrow" w:hAnsi="Arial Narrow" w:cstheme="minorHAnsi"/>
                <w:bCs/>
              </w:rPr>
              <w:t>32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8008D6" w:rsidP="00F67E4A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El. stroje do 400 V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FC2D5F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13</w:t>
            </w:r>
          </w:p>
        </w:tc>
        <w:tc>
          <w:tcPr>
            <w:tcW w:w="2126" w:type="dxa"/>
            <w:vAlign w:val="center"/>
          </w:tcPr>
          <w:p w:rsidR="00EA3DCE" w:rsidRPr="003E5462" w:rsidRDefault="003412F9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3/2021</w:t>
            </w:r>
          </w:p>
        </w:tc>
      </w:tr>
      <w:tr w:rsidR="00EA3DCE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8008D6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</w:rPr>
              <w:t>33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8008D6" w:rsidP="008008D6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Posuvné brány elektrická časť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42</w:t>
            </w:r>
          </w:p>
        </w:tc>
        <w:tc>
          <w:tcPr>
            <w:tcW w:w="2126" w:type="dxa"/>
            <w:vAlign w:val="center"/>
          </w:tcPr>
          <w:p w:rsidR="00EA3DCE" w:rsidRPr="003E5462" w:rsidRDefault="00F17F59" w:rsidP="00CB74D1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3/2021</w:t>
            </w:r>
          </w:p>
        </w:tc>
      </w:tr>
      <w:tr w:rsidR="00F17F59" w:rsidRPr="003E5462" w:rsidTr="00EE40A2">
        <w:trPr>
          <w:trHeight w:val="20"/>
          <w:jc w:val="center"/>
        </w:trPr>
        <w:tc>
          <w:tcPr>
            <w:tcW w:w="8784" w:type="dxa"/>
            <w:gridSpan w:val="4"/>
            <w:shd w:val="clear" w:color="auto" w:fill="auto"/>
            <w:vAlign w:val="center"/>
          </w:tcPr>
          <w:p w:rsidR="00F17F59" w:rsidRPr="003E5462" w:rsidRDefault="00F17F59" w:rsidP="00F17F59">
            <w:pPr>
              <w:spacing w:after="0" w:line="240" w:lineRule="auto"/>
              <w:contextualSpacing/>
              <w:rPr>
                <w:rFonts w:ascii="Arial Narrow" w:hAnsi="Arial Narrow" w:cstheme="minorHAnsi"/>
                <w:b/>
              </w:rPr>
            </w:pPr>
            <w:r w:rsidRPr="003E5462">
              <w:rPr>
                <w:rFonts w:ascii="Arial Narrow" w:hAnsi="Arial Narrow" w:cstheme="minorHAnsi"/>
                <w:b/>
              </w:rPr>
              <w:t>Bleskozvody</w:t>
            </w:r>
          </w:p>
        </w:tc>
      </w:tr>
      <w:tr w:rsidR="00EA3DCE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8008D6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</w:rPr>
              <w:t>34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F17F59" w:rsidP="00FC4B88">
            <w:pPr>
              <w:spacing w:after="0" w:line="240" w:lineRule="auto"/>
              <w:contextualSpacing/>
              <w:rPr>
                <w:rFonts w:ascii="Arial Narrow" w:hAnsi="Arial Narrow" w:cs="Calibri"/>
                <w:lang w:eastAsia="sk-SK"/>
              </w:rPr>
            </w:pPr>
            <w:r w:rsidRPr="003E5462">
              <w:rPr>
                <w:rFonts w:ascii="Arial Narrow" w:hAnsi="Arial Narrow" w:cs="Calibri"/>
                <w:lang w:eastAsia="sk-SK"/>
              </w:rPr>
              <w:t>Bleskozvod skladu A5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CB74D1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2126" w:type="dxa"/>
            <w:vAlign w:val="center"/>
          </w:tcPr>
          <w:p w:rsidR="00EA3DCE" w:rsidRPr="003E5462" w:rsidRDefault="00F17F59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10/2021</w:t>
            </w:r>
          </w:p>
        </w:tc>
      </w:tr>
      <w:tr w:rsidR="00EA3DCE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A3DCE" w:rsidRPr="003E5462" w:rsidRDefault="008008D6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</w:rPr>
              <w:lastRenderedPageBreak/>
              <w:t>35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EA3DCE" w:rsidRPr="003E5462" w:rsidRDefault="00F17F59" w:rsidP="00FC4B88">
            <w:pPr>
              <w:spacing w:after="0" w:line="240" w:lineRule="auto"/>
              <w:contextualSpacing/>
              <w:rPr>
                <w:rFonts w:ascii="Arial Narrow" w:hAnsi="Arial Narrow" w:cs="Calibri"/>
                <w:lang w:eastAsia="sk-SK"/>
              </w:rPr>
            </w:pPr>
            <w:r w:rsidRPr="003E5462">
              <w:rPr>
                <w:rFonts w:ascii="Arial Narrow" w:hAnsi="Arial Narrow" w:cs="Calibri"/>
                <w:lang w:eastAsia="sk-SK"/>
              </w:rPr>
              <w:t>Bleskozvod skladu A6</w:t>
            </w:r>
          </w:p>
        </w:tc>
        <w:tc>
          <w:tcPr>
            <w:tcW w:w="1841" w:type="dxa"/>
            <w:vAlign w:val="center"/>
          </w:tcPr>
          <w:p w:rsidR="00EA3DCE" w:rsidRPr="003E5462" w:rsidRDefault="008008D6" w:rsidP="00CB74D1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2126" w:type="dxa"/>
            <w:vAlign w:val="center"/>
          </w:tcPr>
          <w:p w:rsidR="00EA3DCE" w:rsidRPr="003E5462" w:rsidRDefault="00F17F59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10/2021</w:t>
            </w:r>
          </w:p>
        </w:tc>
      </w:tr>
      <w:tr w:rsidR="00F17F59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F17F59" w:rsidRPr="003E5462" w:rsidRDefault="008008D6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</w:rPr>
              <w:t>36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F17F59" w:rsidRPr="003E5462" w:rsidRDefault="00F17F59" w:rsidP="00FC4B88">
            <w:pPr>
              <w:spacing w:after="0" w:line="240" w:lineRule="auto"/>
              <w:contextualSpacing/>
              <w:rPr>
                <w:rFonts w:ascii="Arial Narrow" w:hAnsi="Arial Narrow" w:cs="Calibri"/>
                <w:lang w:eastAsia="sk-SK"/>
              </w:rPr>
            </w:pPr>
            <w:r w:rsidRPr="003E5462">
              <w:rPr>
                <w:rFonts w:ascii="Arial Narrow" w:hAnsi="Arial Narrow" w:cs="Calibri"/>
                <w:lang w:eastAsia="sk-SK"/>
              </w:rPr>
              <w:t>Bleskozvod skladu A1</w:t>
            </w:r>
          </w:p>
        </w:tc>
        <w:tc>
          <w:tcPr>
            <w:tcW w:w="1841" w:type="dxa"/>
            <w:vAlign w:val="center"/>
          </w:tcPr>
          <w:p w:rsidR="00F17F59" w:rsidRPr="003E5462" w:rsidRDefault="008008D6" w:rsidP="00CB74D1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2126" w:type="dxa"/>
            <w:vAlign w:val="center"/>
          </w:tcPr>
          <w:p w:rsidR="00F17F59" w:rsidRPr="003E5462" w:rsidRDefault="00F17F59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10/2021</w:t>
            </w:r>
          </w:p>
        </w:tc>
      </w:tr>
      <w:tr w:rsidR="00F17F59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F17F59" w:rsidRPr="003E5462" w:rsidRDefault="008008D6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</w:rPr>
              <w:t>37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F17F59" w:rsidRPr="003E5462" w:rsidRDefault="00F17F59" w:rsidP="00FC4B88">
            <w:pPr>
              <w:spacing w:after="0" w:line="240" w:lineRule="auto"/>
              <w:contextualSpacing/>
              <w:rPr>
                <w:rFonts w:ascii="Arial Narrow" w:hAnsi="Arial Narrow" w:cs="Calibri"/>
                <w:lang w:eastAsia="sk-SK"/>
              </w:rPr>
            </w:pPr>
            <w:r w:rsidRPr="003E5462">
              <w:rPr>
                <w:rFonts w:ascii="Arial Narrow" w:hAnsi="Arial Narrow" w:cs="Calibri"/>
                <w:lang w:eastAsia="sk-SK"/>
              </w:rPr>
              <w:t>Bleskozvod skladu A2</w:t>
            </w:r>
          </w:p>
        </w:tc>
        <w:tc>
          <w:tcPr>
            <w:tcW w:w="1841" w:type="dxa"/>
            <w:vAlign w:val="center"/>
          </w:tcPr>
          <w:p w:rsidR="00F17F59" w:rsidRPr="003E5462" w:rsidRDefault="008008D6" w:rsidP="00CB74D1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2126" w:type="dxa"/>
            <w:vAlign w:val="center"/>
          </w:tcPr>
          <w:p w:rsidR="00F17F59" w:rsidRPr="003E5462" w:rsidRDefault="00F17F59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10/2021</w:t>
            </w:r>
          </w:p>
        </w:tc>
      </w:tr>
      <w:tr w:rsidR="00F17F59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F17F59" w:rsidRPr="003E5462" w:rsidRDefault="008008D6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</w:rPr>
              <w:t>38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F17F59" w:rsidRPr="003E5462" w:rsidRDefault="00F17F59" w:rsidP="00FC4B88">
            <w:pPr>
              <w:spacing w:after="0" w:line="240" w:lineRule="auto"/>
              <w:contextualSpacing/>
              <w:rPr>
                <w:rFonts w:ascii="Arial Narrow" w:hAnsi="Arial Narrow" w:cs="Calibri"/>
                <w:lang w:eastAsia="sk-SK"/>
              </w:rPr>
            </w:pPr>
            <w:r w:rsidRPr="003E5462">
              <w:rPr>
                <w:rFonts w:ascii="Arial Narrow" w:hAnsi="Arial Narrow" w:cs="Calibri"/>
                <w:lang w:eastAsia="sk-SK"/>
              </w:rPr>
              <w:t>Bleskozvod skladu S1</w:t>
            </w:r>
          </w:p>
        </w:tc>
        <w:tc>
          <w:tcPr>
            <w:tcW w:w="1841" w:type="dxa"/>
            <w:vAlign w:val="center"/>
          </w:tcPr>
          <w:p w:rsidR="00F17F59" w:rsidRPr="003E5462" w:rsidRDefault="008008D6" w:rsidP="00CB74D1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2126" w:type="dxa"/>
            <w:vAlign w:val="center"/>
          </w:tcPr>
          <w:p w:rsidR="00F17F59" w:rsidRPr="003E5462" w:rsidRDefault="00F17F59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9/2021</w:t>
            </w:r>
          </w:p>
        </w:tc>
      </w:tr>
      <w:tr w:rsidR="00F17F59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F17F59" w:rsidRPr="003E5462" w:rsidRDefault="008008D6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</w:rPr>
              <w:t>39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F17F59" w:rsidRPr="003E5462" w:rsidRDefault="00F17F59" w:rsidP="00FC4B88">
            <w:pPr>
              <w:spacing w:after="0" w:line="240" w:lineRule="auto"/>
              <w:contextualSpacing/>
              <w:rPr>
                <w:rFonts w:ascii="Arial Narrow" w:hAnsi="Arial Narrow" w:cs="Calibri"/>
                <w:lang w:eastAsia="sk-SK"/>
              </w:rPr>
            </w:pPr>
            <w:r w:rsidRPr="003E5462">
              <w:rPr>
                <w:rFonts w:ascii="Arial Narrow" w:hAnsi="Arial Narrow" w:cs="Calibri"/>
                <w:lang w:eastAsia="sk-SK"/>
              </w:rPr>
              <w:t>Bleskozvod administratívnej budovy</w:t>
            </w:r>
          </w:p>
        </w:tc>
        <w:tc>
          <w:tcPr>
            <w:tcW w:w="1841" w:type="dxa"/>
            <w:vAlign w:val="center"/>
          </w:tcPr>
          <w:p w:rsidR="00F17F59" w:rsidRPr="003E5462" w:rsidRDefault="008008D6" w:rsidP="00CB74D1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2126" w:type="dxa"/>
            <w:vAlign w:val="center"/>
          </w:tcPr>
          <w:p w:rsidR="00F17F59" w:rsidRPr="003E5462" w:rsidRDefault="00F17F59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9/2021</w:t>
            </w:r>
          </w:p>
        </w:tc>
      </w:tr>
      <w:tr w:rsidR="00F17F59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F17F59" w:rsidRPr="003E5462" w:rsidRDefault="008008D6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</w:rPr>
              <w:t>40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F17F59" w:rsidRPr="003E5462" w:rsidRDefault="00F17F59" w:rsidP="00FC4B88">
            <w:pPr>
              <w:spacing w:after="0" w:line="240" w:lineRule="auto"/>
              <w:contextualSpacing/>
              <w:rPr>
                <w:rFonts w:ascii="Arial Narrow" w:hAnsi="Arial Narrow" w:cs="Calibri"/>
                <w:lang w:eastAsia="sk-SK"/>
              </w:rPr>
            </w:pPr>
            <w:r w:rsidRPr="003E5462">
              <w:rPr>
                <w:rFonts w:ascii="Arial Narrow" w:hAnsi="Arial Narrow" w:cs="Calibri"/>
                <w:lang w:eastAsia="sk-SK"/>
              </w:rPr>
              <w:t>Bleskozvod prevádzkovej budovy</w:t>
            </w:r>
          </w:p>
        </w:tc>
        <w:tc>
          <w:tcPr>
            <w:tcW w:w="1841" w:type="dxa"/>
            <w:vAlign w:val="center"/>
          </w:tcPr>
          <w:p w:rsidR="00F17F59" w:rsidRPr="003E5462" w:rsidRDefault="008008D6" w:rsidP="00CB74D1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2126" w:type="dxa"/>
            <w:vAlign w:val="center"/>
          </w:tcPr>
          <w:p w:rsidR="00F17F59" w:rsidRPr="003E5462" w:rsidRDefault="00F17F59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9/2021</w:t>
            </w:r>
          </w:p>
        </w:tc>
      </w:tr>
      <w:tr w:rsidR="00F17F59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F17F59" w:rsidRPr="003E5462" w:rsidRDefault="008008D6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</w:rPr>
              <w:t>41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F17F59" w:rsidRPr="003E5462" w:rsidRDefault="00F17F59" w:rsidP="00F17F59">
            <w:pPr>
              <w:spacing w:after="0" w:line="240" w:lineRule="auto"/>
              <w:contextualSpacing/>
              <w:rPr>
                <w:rFonts w:ascii="Arial Narrow" w:hAnsi="Arial Narrow" w:cs="Calibri"/>
                <w:lang w:eastAsia="sk-SK"/>
              </w:rPr>
            </w:pPr>
            <w:r w:rsidRPr="003E5462">
              <w:rPr>
                <w:rFonts w:ascii="Arial Narrow" w:hAnsi="Arial Narrow" w:cs="Calibri"/>
                <w:lang w:eastAsia="sk-SK"/>
              </w:rPr>
              <w:t>Bleskozvod kotolne</w:t>
            </w:r>
          </w:p>
        </w:tc>
        <w:tc>
          <w:tcPr>
            <w:tcW w:w="1841" w:type="dxa"/>
            <w:vAlign w:val="center"/>
          </w:tcPr>
          <w:p w:rsidR="00F17F59" w:rsidRPr="003E5462" w:rsidRDefault="008008D6" w:rsidP="00CB74D1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2126" w:type="dxa"/>
            <w:vAlign w:val="center"/>
          </w:tcPr>
          <w:p w:rsidR="00F17F59" w:rsidRPr="003E5462" w:rsidRDefault="00F17F59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9/2021</w:t>
            </w:r>
          </w:p>
        </w:tc>
      </w:tr>
      <w:tr w:rsidR="00F17F59" w:rsidRPr="003E5462" w:rsidTr="00EB4497">
        <w:trPr>
          <w:trHeight w:val="20"/>
          <w:jc w:val="center"/>
        </w:trPr>
        <w:tc>
          <w:tcPr>
            <w:tcW w:w="8784" w:type="dxa"/>
            <w:gridSpan w:val="4"/>
            <w:shd w:val="clear" w:color="auto" w:fill="auto"/>
            <w:vAlign w:val="center"/>
          </w:tcPr>
          <w:p w:rsidR="00F17F59" w:rsidRPr="003E5462" w:rsidRDefault="00F17F59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</w:rPr>
            </w:pPr>
            <w:r w:rsidRPr="003E5462">
              <w:rPr>
                <w:rFonts w:ascii="Arial Narrow" w:hAnsi="Arial Narrow" w:cstheme="minorHAnsi"/>
                <w:b/>
              </w:rPr>
              <w:t xml:space="preserve">Závod </w:t>
            </w:r>
            <w:proofErr w:type="spellStart"/>
            <w:r w:rsidRPr="003E5462">
              <w:rPr>
                <w:rFonts w:ascii="Arial Narrow" w:hAnsi="Arial Narrow" w:cstheme="minorHAnsi"/>
                <w:b/>
              </w:rPr>
              <w:t>Brodnianka</w:t>
            </w:r>
            <w:proofErr w:type="spellEnd"/>
            <w:r w:rsidRPr="003E5462">
              <w:rPr>
                <w:rFonts w:ascii="Arial Narrow" w:hAnsi="Arial Narrow" w:cstheme="minorHAnsi"/>
                <w:b/>
              </w:rPr>
              <w:t>, Kysucké Nové Mesto</w:t>
            </w:r>
          </w:p>
        </w:tc>
      </w:tr>
      <w:tr w:rsidR="00F17F59" w:rsidRPr="003E5462" w:rsidTr="00BA533C">
        <w:trPr>
          <w:trHeight w:val="20"/>
          <w:jc w:val="center"/>
        </w:trPr>
        <w:tc>
          <w:tcPr>
            <w:tcW w:w="8784" w:type="dxa"/>
            <w:gridSpan w:val="4"/>
            <w:shd w:val="clear" w:color="auto" w:fill="auto"/>
            <w:vAlign w:val="center"/>
          </w:tcPr>
          <w:p w:rsidR="00F17F59" w:rsidRPr="003E5462" w:rsidRDefault="00F17F59" w:rsidP="00F17F59">
            <w:pPr>
              <w:spacing w:after="0" w:line="240" w:lineRule="auto"/>
              <w:contextualSpacing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  <w:b/>
              </w:rPr>
              <w:t>Elektrické zariadenia, spotrebiče, náradie, objekty</w:t>
            </w:r>
          </w:p>
        </w:tc>
      </w:tr>
      <w:tr w:rsidR="00F17F59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F17F59" w:rsidRPr="003E5462" w:rsidRDefault="008008D6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</w:rPr>
              <w:t>42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F17F59" w:rsidRPr="003E5462" w:rsidRDefault="008008D6" w:rsidP="008008D6">
            <w:pPr>
              <w:spacing w:after="0" w:line="240" w:lineRule="auto"/>
              <w:contextualSpacing/>
              <w:rPr>
                <w:rFonts w:ascii="Arial Narrow" w:hAnsi="Arial Narrow" w:cs="Calibri"/>
                <w:lang w:eastAsia="sk-SK"/>
              </w:rPr>
            </w:pPr>
            <w:r>
              <w:rPr>
                <w:rFonts w:ascii="Arial Narrow" w:hAnsi="Arial Narrow" w:cs="Calibri"/>
              </w:rPr>
              <w:t>Osvetľovacie súpravy</w:t>
            </w:r>
          </w:p>
        </w:tc>
        <w:tc>
          <w:tcPr>
            <w:tcW w:w="1841" w:type="dxa"/>
            <w:vAlign w:val="center"/>
          </w:tcPr>
          <w:p w:rsidR="00F17F59" w:rsidRPr="003E5462" w:rsidRDefault="008008D6" w:rsidP="00CB74D1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13</w:t>
            </w:r>
          </w:p>
        </w:tc>
        <w:tc>
          <w:tcPr>
            <w:tcW w:w="2126" w:type="dxa"/>
            <w:vAlign w:val="center"/>
          </w:tcPr>
          <w:p w:rsidR="00F17F59" w:rsidRPr="003E5462" w:rsidRDefault="0025614E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12/2021</w:t>
            </w:r>
          </w:p>
        </w:tc>
      </w:tr>
      <w:tr w:rsidR="008C72D0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8C72D0" w:rsidRPr="003E5462" w:rsidRDefault="008008D6" w:rsidP="008C72D0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</w:rPr>
              <w:t>43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8C72D0" w:rsidRPr="003E5462" w:rsidRDefault="008C72D0" w:rsidP="008C72D0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Elektrická inštalácia</w:t>
            </w:r>
            <w:r w:rsidR="003463BF">
              <w:rPr>
                <w:rFonts w:ascii="Arial Narrow" w:hAnsi="Arial Narrow" w:cs="Calibri"/>
              </w:rPr>
              <w:t xml:space="preserve"> T</w:t>
            </w:r>
            <w:r>
              <w:rPr>
                <w:rFonts w:ascii="Arial Narrow" w:hAnsi="Arial Narrow" w:cs="Calibri"/>
              </w:rPr>
              <w:t>rafostanica</w:t>
            </w:r>
          </w:p>
        </w:tc>
        <w:tc>
          <w:tcPr>
            <w:tcW w:w="1841" w:type="dxa"/>
            <w:vAlign w:val="center"/>
          </w:tcPr>
          <w:p w:rsidR="008C72D0" w:rsidRPr="003E5462" w:rsidRDefault="008008D6" w:rsidP="008C72D0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2126" w:type="dxa"/>
            <w:vAlign w:val="center"/>
          </w:tcPr>
          <w:p w:rsidR="008C72D0" w:rsidRPr="003E5462" w:rsidRDefault="005427C5" w:rsidP="008C72D0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0</w:t>
            </w:r>
            <w:r w:rsidR="008C72D0">
              <w:rPr>
                <w:rFonts w:ascii="Arial Narrow" w:hAnsi="Arial Narrow" w:cstheme="minorHAnsi"/>
              </w:rPr>
              <w:t>8/2021</w:t>
            </w:r>
          </w:p>
        </w:tc>
      </w:tr>
      <w:tr w:rsidR="008C72D0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8C72D0" w:rsidRPr="003E5462" w:rsidRDefault="008008D6" w:rsidP="008C72D0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</w:rPr>
              <w:t>44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8C72D0" w:rsidRPr="003E5462" w:rsidRDefault="008C72D0" w:rsidP="008C72D0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>Elektrická inštalácia</w:t>
            </w:r>
            <w:r>
              <w:rPr>
                <w:rFonts w:ascii="Arial Narrow" w:hAnsi="Arial Narrow" w:cs="Calibri"/>
              </w:rPr>
              <w:t xml:space="preserve"> s</w:t>
            </w:r>
            <w:r w:rsidRPr="008C72D0">
              <w:rPr>
                <w:rFonts w:ascii="Arial Narrow" w:hAnsi="Arial Narrow" w:cs="Calibri"/>
              </w:rPr>
              <w:t>klad</w:t>
            </w:r>
            <w:r>
              <w:rPr>
                <w:rFonts w:ascii="Arial Narrow" w:hAnsi="Arial Narrow" w:cs="Calibri"/>
              </w:rPr>
              <w:t>u</w:t>
            </w:r>
            <w:r w:rsidRPr="008C72D0">
              <w:rPr>
                <w:rFonts w:ascii="Arial Narrow" w:hAnsi="Arial Narrow" w:cs="Calibri"/>
              </w:rPr>
              <w:t xml:space="preserve"> horľavín</w:t>
            </w:r>
          </w:p>
        </w:tc>
        <w:tc>
          <w:tcPr>
            <w:tcW w:w="1841" w:type="dxa"/>
            <w:vAlign w:val="center"/>
          </w:tcPr>
          <w:p w:rsidR="008C72D0" w:rsidRPr="003E5462" w:rsidRDefault="008008D6" w:rsidP="008C72D0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2126" w:type="dxa"/>
            <w:vAlign w:val="center"/>
          </w:tcPr>
          <w:p w:rsidR="008C72D0" w:rsidRPr="003E5462" w:rsidRDefault="008C72D0" w:rsidP="008C72D0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8C72D0">
              <w:rPr>
                <w:rFonts w:ascii="Arial Narrow" w:hAnsi="Arial Narrow" w:cstheme="minorHAnsi"/>
              </w:rPr>
              <w:t>08/2021</w:t>
            </w:r>
          </w:p>
        </w:tc>
      </w:tr>
      <w:tr w:rsidR="008C72D0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8C72D0" w:rsidRPr="003E5462" w:rsidRDefault="008008D6" w:rsidP="008C72D0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</w:rPr>
              <w:t>45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8C72D0" w:rsidRPr="003E5462" w:rsidRDefault="008C72D0" w:rsidP="008C72D0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3E5462">
              <w:rPr>
                <w:rFonts w:ascii="Arial Narrow" w:hAnsi="Arial Narrow" w:cs="Calibri"/>
              </w:rPr>
              <w:t xml:space="preserve">Elektrické ručné náradie a spotrebiče – vrátane </w:t>
            </w:r>
            <w:proofErr w:type="spellStart"/>
            <w:r w:rsidRPr="003E5462">
              <w:rPr>
                <w:rFonts w:ascii="Arial Narrow" w:hAnsi="Arial Narrow" w:cs="Calibri"/>
              </w:rPr>
              <w:t>predl</w:t>
            </w:r>
            <w:proofErr w:type="spellEnd"/>
            <w:r w:rsidRPr="003E5462">
              <w:rPr>
                <w:rFonts w:ascii="Arial Narrow" w:hAnsi="Arial Narrow" w:cs="Calibri"/>
              </w:rPr>
              <w:t>. prívodov – bojler, nabíjač</w:t>
            </w:r>
            <w:r w:rsidR="008008D6">
              <w:rPr>
                <w:rFonts w:ascii="Arial Narrow" w:hAnsi="Arial Narrow" w:cs="Calibri"/>
              </w:rPr>
              <w:t>ky VZV, stojanové vŕtačky</w:t>
            </w:r>
          </w:p>
        </w:tc>
        <w:tc>
          <w:tcPr>
            <w:tcW w:w="1841" w:type="dxa"/>
            <w:vAlign w:val="center"/>
          </w:tcPr>
          <w:p w:rsidR="008C72D0" w:rsidRPr="003E5462" w:rsidRDefault="008008D6" w:rsidP="008C72D0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35</w:t>
            </w:r>
          </w:p>
        </w:tc>
        <w:tc>
          <w:tcPr>
            <w:tcW w:w="2126" w:type="dxa"/>
            <w:vAlign w:val="center"/>
          </w:tcPr>
          <w:p w:rsidR="008C72D0" w:rsidRPr="003E5462" w:rsidRDefault="008C72D0" w:rsidP="008C72D0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8C72D0">
              <w:rPr>
                <w:rFonts w:ascii="Arial Narrow" w:hAnsi="Arial Narrow" w:cstheme="minorHAnsi"/>
              </w:rPr>
              <w:t>08/2021</w:t>
            </w:r>
          </w:p>
        </w:tc>
      </w:tr>
      <w:tr w:rsidR="008C72D0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8C72D0" w:rsidRPr="003E5462" w:rsidRDefault="008008D6" w:rsidP="008C72D0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</w:rPr>
              <w:t>46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8C72D0" w:rsidRPr="003E5462" w:rsidRDefault="008C72D0" w:rsidP="008C72D0">
            <w:pPr>
              <w:spacing w:after="0" w:line="240" w:lineRule="auto"/>
              <w:contextualSpacing/>
              <w:rPr>
                <w:rFonts w:ascii="Arial Narrow" w:hAnsi="Arial Narrow" w:cs="Calibri"/>
                <w:lang w:eastAsia="sk-SK"/>
              </w:rPr>
            </w:pPr>
            <w:r w:rsidRPr="003E5462">
              <w:rPr>
                <w:rFonts w:ascii="Arial Narrow" w:hAnsi="Arial Narrow" w:cs="Calibri"/>
              </w:rPr>
              <w:t>Posuvné brány elektrická časť</w:t>
            </w:r>
          </w:p>
        </w:tc>
        <w:tc>
          <w:tcPr>
            <w:tcW w:w="1841" w:type="dxa"/>
            <w:vAlign w:val="center"/>
          </w:tcPr>
          <w:p w:rsidR="008C72D0" w:rsidRPr="003E5462" w:rsidRDefault="008008D6" w:rsidP="008C72D0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56</w:t>
            </w:r>
          </w:p>
        </w:tc>
        <w:tc>
          <w:tcPr>
            <w:tcW w:w="2126" w:type="dxa"/>
            <w:vAlign w:val="center"/>
          </w:tcPr>
          <w:p w:rsidR="008C72D0" w:rsidRPr="003E5462" w:rsidRDefault="008C72D0" w:rsidP="008C72D0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12/2021</w:t>
            </w:r>
          </w:p>
        </w:tc>
      </w:tr>
      <w:tr w:rsidR="008C72D0" w:rsidRPr="003E5462" w:rsidTr="004F2974">
        <w:trPr>
          <w:trHeight w:val="20"/>
          <w:jc w:val="center"/>
        </w:trPr>
        <w:tc>
          <w:tcPr>
            <w:tcW w:w="8784" w:type="dxa"/>
            <w:gridSpan w:val="4"/>
            <w:shd w:val="clear" w:color="auto" w:fill="auto"/>
            <w:vAlign w:val="center"/>
          </w:tcPr>
          <w:p w:rsidR="008C72D0" w:rsidRPr="003E5462" w:rsidRDefault="008C72D0" w:rsidP="008C72D0">
            <w:pPr>
              <w:spacing w:after="0" w:line="240" w:lineRule="auto"/>
              <w:contextualSpacing/>
              <w:rPr>
                <w:rFonts w:ascii="Arial Narrow" w:hAnsi="Arial Narrow" w:cstheme="minorHAnsi"/>
                <w:b/>
              </w:rPr>
            </w:pPr>
            <w:r w:rsidRPr="003E5462">
              <w:rPr>
                <w:rFonts w:ascii="Arial Narrow" w:hAnsi="Arial Narrow" w:cstheme="minorHAnsi"/>
                <w:b/>
              </w:rPr>
              <w:t>Bleskozvody</w:t>
            </w:r>
          </w:p>
        </w:tc>
      </w:tr>
      <w:tr w:rsidR="008C72D0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8C72D0" w:rsidRPr="003E5462" w:rsidRDefault="00642E3A" w:rsidP="008C72D0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</w:rPr>
              <w:t>47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8C72D0" w:rsidRPr="003E5462" w:rsidRDefault="008C72D0" w:rsidP="008C72D0">
            <w:pPr>
              <w:spacing w:after="0" w:line="240" w:lineRule="auto"/>
              <w:contextualSpacing/>
              <w:rPr>
                <w:rFonts w:ascii="Arial Narrow" w:hAnsi="Arial Narrow" w:cs="Calibri"/>
                <w:lang w:eastAsia="sk-SK"/>
              </w:rPr>
            </w:pPr>
            <w:r w:rsidRPr="003E5462">
              <w:rPr>
                <w:rFonts w:ascii="Arial Narrow" w:hAnsi="Arial Narrow" w:cs="Calibri"/>
              </w:rPr>
              <w:t>Bleskozvod objektu skladu PHM</w:t>
            </w:r>
          </w:p>
        </w:tc>
        <w:tc>
          <w:tcPr>
            <w:tcW w:w="1841" w:type="dxa"/>
            <w:vAlign w:val="center"/>
          </w:tcPr>
          <w:p w:rsidR="008C72D0" w:rsidRPr="003E5462" w:rsidRDefault="008008D6" w:rsidP="008C72D0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2126" w:type="dxa"/>
            <w:vAlign w:val="center"/>
          </w:tcPr>
          <w:p w:rsidR="008C72D0" w:rsidRPr="003E5462" w:rsidRDefault="009A7B79" w:rsidP="008C72D0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8C72D0">
              <w:rPr>
                <w:rFonts w:ascii="Arial Narrow" w:hAnsi="Arial Narrow" w:cstheme="minorHAnsi"/>
              </w:rPr>
              <w:t>08/2021</w:t>
            </w:r>
          </w:p>
        </w:tc>
      </w:tr>
      <w:tr w:rsidR="008C72D0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8C72D0" w:rsidRPr="003E5462" w:rsidRDefault="00642E3A" w:rsidP="008C72D0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</w:rPr>
              <w:t>48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8C72D0" w:rsidRPr="003E5462" w:rsidRDefault="009A7B79" w:rsidP="008C72D0">
            <w:pPr>
              <w:spacing w:after="0" w:line="240" w:lineRule="auto"/>
              <w:contextualSpacing/>
              <w:rPr>
                <w:rFonts w:ascii="Arial Narrow" w:hAnsi="Arial Narrow" w:cs="Calibri"/>
                <w:lang w:eastAsia="sk-SK"/>
              </w:rPr>
            </w:pPr>
            <w:r w:rsidRPr="003E5462">
              <w:rPr>
                <w:rFonts w:ascii="Arial Narrow" w:hAnsi="Arial Narrow" w:cs="Calibri"/>
              </w:rPr>
              <w:t>Bleskozvod objektu</w:t>
            </w:r>
            <w:r w:rsidR="005427C5">
              <w:rPr>
                <w:rFonts w:ascii="Arial Narrow" w:hAnsi="Arial Narrow" w:cs="Calibri"/>
              </w:rPr>
              <w:t xml:space="preserve"> Trafostanica</w:t>
            </w:r>
          </w:p>
        </w:tc>
        <w:tc>
          <w:tcPr>
            <w:tcW w:w="1841" w:type="dxa"/>
            <w:vAlign w:val="center"/>
          </w:tcPr>
          <w:p w:rsidR="008C72D0" w:rsidRPr="003E5462" w:rsidRDefault="008008D6" w:rsidP="008C72D0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2126" w:type="dxa"/>
            <w:vAlign w:val="center"/>
          </w:tcPr>
          <w:p w:rsidR="008C72D0" w:rsidRPr="003E5462" w:rsidRDefault="009A7B79" w:rsidP="008C72D0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8C72D0">
              <w:rPr>
                <w:rFonts w:ascii="Arial Narrow" w:hAnsi="Arial Narrow" w:cstheme="minorHAnsi"/>
              </w:rPr>
              <w:t>08/2021</w:t>
            </w:r>
          </w:p>
        </w:tc>
      </w:tr>
      <w:tr w:rsidR="008C72D0" w:rsidRPr="003E5462" w:rsidTr="009577C9">
        <w:trPr>
          <w:trHeight w:val="20"/>
          <w:jc w:val="center"/>
        </w:trPr>
        <w:tc>
          <w:tcPr>
            <w:tcW w:w="8784" w:type="dxa"/>
            <w:gridSpan w:val="4"/>
            <w:shd w:val="clear" w:color="auto" w:fill="auto"/>
            <w:vAlign w:val="center"/>
          </w:tcPr>
          <w:p w:rsidR="008C72D0" w:rsidRPr="003E5462" w:rsidRDefault="008C72D0" w:rsidP="008C72D0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</w:rPr>
            </w:pPr>
            <w:r w:rsidRPr="003E5462">
              <w:rPr>
                <w:rFonts w:ascii="Arial Narrow" w:hAnsi="Arial Narrow" w:cstheme="minorHAnsi"/>
                <w:b/>
              </w:rPr>
              <w:t>objekt ústredia SŠHR SR, Bratislava</w:t>
            </w:r>
          </w:p>
        </w:tc>
      </w:tr>
      <w:tr w:rsidR="008C72D0" w:rsidRPr="003E5462" w:rsidTr="007628F8">
        <w:trPr>
          <w:trHeight w:val="20"/>
          <w:jc w:val="center"/>
        </w:trPr>
        <w:tc>
          <w:tcPr>
            <w:tcW w:w="8784" w:type="dxa"/>
            <w:gridSpan w:val="4"/>
            <w:shd w:val="clear" w:color="auto" w:fill="auto"/>
            <w:vAlign w:val="center"/>
          </w:tcPr>
          <w:p w:rsidR="008C72D0" w:rsidRPr="003E5462" w:rsidRDefault="008C72D0" w:rsidP="008C72D0">
            <w:pPr>
              <w:spacing w:after="0" w:line="240" w:lineRule="auto"/>
              <w:contextualSpacing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  <w:b/>
              </w:rPr>
              <w:t>Elektrické zariadenia, spotrebiče, náradie, objekty</w:t>
            </w:r>
          </w:p>
        </w:tc>
      </w:tr>
      <w:tr w:rsidR="008C72D0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8C72D0" w:rsidRPr="003E5462" w:rsidRDefault="00642E3A" w:rsidP="008C72D0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</w:rPr>
              <w:t>49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8C72D0" w:rsidRPr="003E5462" w:rsidRDefault="008C72D0" w:rsidP="008C72D0">
            <w:pPr>
              <w:spacing w:after="0" w:line="240" w:lineRule="auto"/>
              <w:contextualSpacing/>
              <w:rPr>
                <w:rFonts w:ascii="Arial Narrow" w:hAnsi="Arial Narrow" w:cs="Calibri"/>
                <w:lang w:eastAsia="sk-SK"/>
              </w:rPr>
            </w:pPr>
            <w:r w:rsidRPr="003E5462">
              <w:rPr>
                <w:rFonts w:ascii="Arial Narrow" w:hAnsi="Arial Narrow" w:cs="Calibri"/>
                <w:lang w:eastAsia="sk-SK"/>
              </w:rPr>
              <w:t>Elektrická časť nízkotlakovej plynovej kotolne s výkonom kotlov 390 kW (3 x 130 kW)</w:t>
            </w:r>
          </w:p>
        </w:tc>
        <w:tc>
          <w:tcPr>
            <w:tcW w:w="1841" w:type="dxa"/>
            <w:vAlign w:val="center"/>
          </w:tcPr>
          <w:p w:rsidR="008C72D0" w:rsidRPr="003E5462" w:rsidRDefault="008008D6" w:rsidP="008C72D0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2126" w:type="dxa"/>
            <w:vAlign w:val="center"/>
          </w:tcPr>
          <w:p w:rsidR="008C72D0" w:rsidRPr="003E5462" w:rsidRDefault="008C72D0" w:rsidP="008C72D0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3/2021</w:t>
            </w:r>
          </w:p>
        </w:tc>
      </w:tr>
      <w:tr w:rsidR="008C72D0" w:rsidRPr="003E5462" w:rsidTr="008156BD">
        <w:trPr>
          <w:trHeight w:val="20"/>
          <w:jc w:val="center"/>
        </w:trPr>
        <w:tc>
          <w:tcPr>
            <w:tcW w:w="8784" w:type="dxa"/>
            <w:gridSpan w:val="4"/>
            <w:shd w:val="clear" w:color="auto" w:fill="auto"/>
            <w:vAlign w:val="center"/>
          </w:tcPr>
          <w:p w:rsidR="008C72D0" w:rsidRPr="003E5462" w:rsidRDefault="008C72D0" w:rsidP="008C72D0">
            <w:pPr>
              <w:spacing w:after="0" w:line="240" w:lineRule="auto"/>
              <w:contextualSpacing/>
              <w:rPr>
                <w:rFonts w:ascii="Arial Narrow" w:hAnsi="Arial Narrow" w:cstheme="minorHAnsi"/>
                <w:b/>
              </w:rPr>
            </w:pPr>
            <w:r w:rsidRPr="003E5462">
              <w:rPr>
                <w:rFonts w:ascii="Arial Narrow" w:hAnsi="Arial Narrow" w:cstheme="minorHAnsi"/>
                <w:b/>
              </w:rPr>
              <w:t>Bleskozvody</w:t>
            </w:r>
          </w:p>
        </w:tc>
      </w:tr>
      <w:tr w:rsidR="008C72D0" w:rsidRPr="003E5462" w:rsidTr="00E660EE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8C72D0" w:rsidRPr="003E5462" w:rsidRDefault="00642E3A" w:rsidP="008C72D0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</w:rPr>
              <w:t>50</w:t>
            </w:r>
            <w:bookmarkStart w:id="0" w:name="_GoBack"/>
            <w:bookmarkEnd w:id="0"/>
          </w:p>
        </w:tc>
        <w:tc>
          <w:tcPr>
            <w:tcW w:w="4113" w:type="dxa"/>
            <w:shd w:val="clear" w:color="auto" w:fill="auto"/>
            <w:vAlign w:val="center"/>
          </w:tcPr>
          <w:p w:rsidR="008C72D0" w:rsidRPr="003E5462" w:rsidRDefault="008C72D0" w:rsidP="008C72D0">
            <w:pPr>
              <w:spacing w:after="0" w:line="240" w:lineRule="auto"/>
              <w:contextualSpacing/>
              <w:rPr>
                <w:rFonts w:ascii="Arial Narrow" w:hAnsi="Arial Narrow" w:cs="Calibri"/>
                <w:lang w:eastAsia="sk-SK"/>
              </w:rPr>
            </w:pPr>
            <w:r w:rsidRPr="003E5462">
              <w:rPr>
                <w:rFonts w:ascii="Arial Narrow" w:hAnsi="Arial Narrow" w:cs="Calibri"/>
                <w:lang w:eastAsia="sk-SK"/>
              </w:rPr>
              <w:t>Bleskozvod administratívnej budovy</w:t>
            </w:r>
          </w:p>
        </w:tc>
        <w:tc>
          <w:tcPr>
            <w:tcW w:w="1841" w:type="dxa"/>
            <w:vAlign w:val="center"/>
          </w:tcPr>
          <w:p w:rsidR="008C72D0" w:rsidRPr="003E5462" w:rsidRDefault="008008D6" w:rsidP="008C72D0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2126" w:type="dxa"/>
            <w:vAlign w:val="center"/>
          </w:tcPr>
          <w:p w:rsidR="008C72D0" w:rsidRPr="003E5462" w:rsidRDefault="008C72D0" w:rsidP="008C72D0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3E5462">
              <w:rPr>
                <w:rFonts w:ascii="Arial Narrow" w:hAnsi="Arial Narrow" w:cstheme="minorHAnsi"/>
              </w:rPr>
              <w:t>3/2021</w:t>
            </w:r>
          </w:p>
        </w:tc>
      </w:tr>
    </w:tbl>
    <w:p w:rsidR="00C20DE1" w:rsidRPr="003E5462" w:rsidRDefault="00C20DE1" w:rsidP="00E660EE">
      <w:pPr>
        <w:spacing w:after="0" w:line="240" w:lineRule="auto"/>
        <w:contextualSpacing/>
        <w:rPr>
          <w:rFonts w:ascii="Arial Narrow" w:hAnsi="Arial Narrow" w:cstheme="minorHAnsi"/>
          <w:bCs/>
        </w:rPr>
      </w:pPr>
    </w:p>
    <w:sectPr w:rsidR="00C20DE1" w:rsidRPr="003E5462" w:rsidSect="00A005F5">
      <w:headerReference w:type="default" r:id="rId8"/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F87" w:rsidRDefault="00935F87" w:rsidP="00553E54">
      <w:pPr>
        <w:spacing w:after="0" w:line="240" w:lineRule="auto"/>
      </w:pPr>
      <w:r>
        <w:separator/>
      </w:r>
    </w:p>
  </w:endnote>
  <w:endnote w:type="continuationSeparator" w:id="0">
    <w:p w:rsidR="00935F87" w:rsidRDefault="00935F87" w:rsidP="00553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F87" w:rsidRDefault="00935F87" w:rsidP="00553E54">
      <w:pPr>
        <w:spacing w:after="0" w:line="240" w:lineRule="auto"/>
      </w:pPr>
      <w:r>
        <w:separator/>
      </w:r>
    </w:p>
  </w:footnote>
  <w:footnote w:type="continuationSeparator" w:id="0">
    <w:p w:rsidR="00935F87" w:rsidRDefault="00935F87" w:rsidP="00553E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197" w:rsidRPr="00553E54" w:rsidRDefault="00903197" w:rsidP="00553E54">
    <w:pPr>
      <w:pStyle w:val="Hlavika"/>
      <w:jc w:val="right"/>
      <w:rPr>
        <w:rFonts w:ascii="Arial Narrow" w:hAnsi="Arial Narrow"/>
      </w:rPr>
    </w:pPr>
    <w:r w:rsidRPr="00553E54">
      <w:rPr>
        <w:rFonts w:ascii="Arial Narrow" w:hAnsi="Arial Narrow"/>
      </w:rPr>
      <w:t>Príloha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513A3"/>
    <w:multiLevelType w:val="hybridMultilevel"/>
    <w:tmpl w:val="DD22FDC0"/>
    <w:lvl w:ilvl="0" w:tplc="7A94EC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53F"/>
    <w:rsid w:val="00004148"/>
    <w:rsid w:val="00004C67"/>
    <w:rsid w:val="000C4ED1"/>
    <w:rsid w:val="00106296"/>
    <w:rsid w:val="00145958"/>
    <w:rsid w:val="001914E6"/>
    <w:rsid w:val="001C53C4"/>
    <w:rsid w:val="001D141C"/>
    <w:rsid w:val="0020468A"/>
    <w:rsid w:val="002465F0"/>
    <w:rsid w:val="0025614E"/>
    <w:rsid w:val="00263863"/>
    <w:rsid w:val="002B3360"/>
    <w:rsid w:val="002B75ED"/>
    <w:rsid w:val="002D1869"/>
    <w:rsid w:val="002D7C42"/>
    <w:rsid w:val="0031781F"/>
    <w:rsid w:val="00317EC6"/>
    <w:rsid w:val="00325E48"/>
    <w:rsid w:val="003300CB"/>
    <w:rsid w:val="0034034B"/>
    <w:rsid w:val="003412F9"/>
    <w:rsid w:val="003463BF"/>
    <w:rsid w:val="00362C63"/>
    <w:rsid w:val="00362E42"/>
    <w:rsid w:val="00363D36"/>
    <w:rsid w:val="00374950"/>
    <w:rsid w:val="003A0E6D"/>
    <w:rsid w:val="003B2239"/>
    <w:rsid w:val="003D4070"/>
    <w:rsid w:val="003E5462"/>
    <w:rsid w:val="003F7BF7"/>
    <w:rsid w:val="00410BD7"/>
    <w:rsid w:val="00414F8E"/>
    <w:rsid w:val="004226AC"/>
    <w:rsid w:val="00431B4C"/>
    <w:rsid w:val="00433291"/>
    <w:rsid w:val="00457F8C"/>
    <w:rsid w:val="004650D9"/>
    <w:rsid w:val="004B0718"/>
    <w:rsid w:val="004C75C6"/>
    <w:rsid w:val="004E056C"/>
    <w:rsid w:val="004F094A"/>
    <w:rsid w:val="00524ADE"/>
    <w:rsid w:val="005427C5"/>
    <w:rsid w:val="005474DC"/>
    <w:rsid w:val="00553E54"/>
    <w:rsid w:val="0055539A"/>
    <w:rsid w:val="00564944"/>
    <w:rsid w:val="00581F0E"/>
    <w:rsid w:val="005A753F"/>
    <w:rsid w:val="005B2890"/>
    <w:rsid w:val="005E65D6"/>
    <w:rsid w:val="00613702"/>
    <w:rsid w:val="00642E3A"/>
    <w:rsid w:val="006540B8"/>
    <w:rsid w:val="00693A03"/>
    <w:rsid w:val="006A447B"/>
    <w:rsid w:val="00745FA3"/>
    <w:rsid w:val="00762A52"/>
    <w:rsid w:val="00775D5C"/>
    <w:rsid w:val="00780F02"/>
    <w:rsid w:val="00782A41"/>
    <w:rsid w:val="007A4E62"/>
    <w:rsid w:val="008008D6"/>
    <w:rsid w:val="00836116"/>
    <w:rsid w:val="008B0C7D"/>
    <w:rsid w:val="008C72D0"/>
    <w:rsid w:val="008E4615"/>
    <w:rsid w:val="00903197"/>
    <w:rsid w:val="00926FD4"/>
    <w:rsid w:val="00935F87"/>
    <w:rsid w:val="00942DC7"/>
    <w:rsid w:val="00971E1A"/>
    <w:rsid w:val="00975001"/>
    <w:rsid w:val="009779FB"/>
    <w:rsid w:val="009953F9"/>
    <w:rsid w:val="009A0EE2"/>
    <w:rsid w:val="009A4E7D"/>
    <w:rsid w:val="009A7B79"/>
    <w:rsid w:val="009B0788"/>
    <w:rsid w:val="009C3872"/>
    <w:rsid w:val="009F7A41"/>
    <w:rsid w:val="009F7C59"/>
    <w:rsid w:val="00A005F5"/>
    <w:rsid w:val="00A02B19"/>
    <w:rsid w:val="00A11505"/>
    <w:rsid w:val="00A2731A"/>
    <w:rsid w:val="00A51A5E"/>
    <w:rsid w:val="00A754D5"/>
    <w:rsid w:val="00A8414F"/>
    <w:rsid w:val="00AF1F73"/>
    <w:rsid w:val="00B02105"/>
    <w:rsid w:val="00B30B47"/>
    <w:rsid w:val="00B57FBD"/>
    <w:rsid w:val="00B81096"/>
    <w:rsid w:val="00BA1CF6"/>
    <w:rsid w:val="00BC439A"/>
    <w:rsid w:val="00C11247"/>
    <w:rsid w:val="00C20DE1"/>
    <w:rsid w:val="00C347D2"/>
    <w:rsid w:val="00C64A74"/>
    <w:rsid w:val="00C742A0"/>
    <w:rsid w:val="00C97A6A"/>
    <w:rsid w:val="00CB74D1"/>
    <w:rsid w:val="00D3506F"/>
    <w:rsid w:val="00D93F6D"/>
    <w:rsid w:val="00DA753A"/>
    <w:rsid w:val="00DD265E"/>
    <w:rsid w:val="00E02580"/>
    <w:rsid w:val="00E30D0A"/>
    <w:rsid w:val="00E632AC"/>
    <w:rsid w:val="00E660EE"/>
    <w:rsid w:val="00E765C7"/>
    <w:rsid w:val="00EA3DCE"/>
    <w:rsid w:val="00EC5470"/>
    <w:rsid w:val="00EC7052"/>
    <w:rsid w:val="00EC7F61"/>
    <w:rsid w:val="00F17F59"/>
    <w:rsid w:val="00F35D6F"/>
    <w:rsid w:val="00F5652D"/>
    <w:rsid w:val="00F56EEC"/>
    <w:rsid w:val="00F64121"/>
    <w:rsid w:val="00F67E4A"/>
    <w:rsid w:val="00F97504"/>
    <w:rsid w:val="00FB6D5E"/>
    <w:rsid w:val="00FC2D5F"/>
    <w:rsid w:val="00FC4036"/>
    <w:rsid w:val="00FC4B88"/>
    <w:rsid w:val="00FC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FCCFE"/>
  <w15:docId w15:val="{1E1BD96D-575A-425F-85AF-700B99209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403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E461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53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53E54"/>
  </w:style>
  <w:style w:type="paragraph" w:styleId="Pta">
    <w:name w:val="footer"/>
    <w:basedOn w:val="Normlny"/>
    <w:link w:val="PtaChar"/>
    <w:uiPriority w:val="99"/>
    <w:unhideWhenUsed/>
    <w:rsid w:val="00553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53E54"/>
  </w:style>
  <w:style w:type="character" w:styleId="Odkaznakomentr">
    <w:name w:val="annotation reference"/>
    <w:basedOn w:val="Predvolenpsmoodseku"/>
    <w:uiPriority w:val="99"/>
    <w:semiHidden/>
    <w:unhideWhenUsed/>
    <w:rsid w:val="00FC53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C53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C53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53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53F9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474DC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474D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0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FE5A0-0414-465C-8AC5-729291E45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Salusova</dc:creator>
  <cp:lastModifiedBy>Tatiana Salusova</cp:lastModifiedBy>
  <cp:revision>4</cp:revision>
  <cp:lastPrinted>2021-02-25T05:33:00Z</cp:lastPrinted>
  <dcterms:created xsi:type="dcterms:W3CDTF">2021-03-01T08:59:00Z</dcterms:created>
  <dcterms:modified xsi:type="dcterms:W3CDTF">2021-03-01T09:03:00Z</dcterms:modified>
</cp:coreProperties>
</file>